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C50" w:rsidRDefault="00591C50" w:rsidP="005E218C">
      <w:pPr>
        <w:jc w:val="center"/>
        <w:rPr>
          <w:sz w:val="36"/>
        </w:rPr>
      </w:pPr>
      <w:r w:rsidRPr="00591C50">
        <w:rPr>
          <w:rFonts w:hint="eastAsia"/>
          <w:sz w:val="36"/>
        </w:rPr>
        <w:t>理律沙龍參考資料</w:t>
      </w:r>
    </w:p>
    <w:p w:rsidR="00BD02D1" w:rsidRDefault="00BD02D1" w:rsidP="00BD02D1">
      <w:pPr>
        <w:jc w:val="right"/>
        <w:rPr>
          <w:sz w:val="36"/>
        </w:rPr>
      </w:pPr>
      <w:r w:rsidRPr="00BD02D1">
        <w:rPr>
          <w:rFonts w:hint="eastAsia"/>
          <w:sz w:val="24"/>
        </w:rPr>
        <w:t>20150527</w:t>
      </w:r>
    </w:p>
    <w:p w:rsidR="001424DD" w:rsidRPr="002053D4" w:rsidRDefault="00591C50" w:rsidP="002053D4">
      <w:pPr>
        <w:jc w:val="center"/>
      </w:pPr>
      <w:r>
        <w:rPr>
          <w:rFonts w:hint="eastAsia"/>
          <w:sz w:val="36"/>
        </w:rPr>
        <w:t>「實驗教育三法」實施後政府與民間的接力</w:t>
      </w:r>
      <w:proofErr w:type="gramStart"/>
      <w:r>
        <w:rPr>
          <w:rFonts w:hint="eastAsia"/>
          <w:sz w:val="36"/>
        </w:rPr>
        <w:t>─</w:t>
      </w:r>
      <w:proofErr w:type="gramEnd"/>
      <w:r>
        <w:rPr>
          <w:sz w:val="36"/>
        </w:rPr>
        <w:br/>
      </w:r>
      <w:r>
        <w:rPr>
          <w:rFonts w:hint="eastAsia"/>
          <w:sz w:val="36"/>
        </w:rPr>
        <w:t>從偏鄉到都市，談科技與師資的翻轉</w:t>
      </w:r>
    </w:p>
    <w:sdt>
      <w:sdtPr>
        <w:rPr>
          <w:rFonts w:ascii="Times New Roman" w:eastAsia="標楷體" w:hAnsi="Times New Roman" w:cs="Times New Roman"/>
          <w:b w:val="0"/>
          <w:bCs w:val="0"/>
          <w:color w:val="auto"/>
          <w:szCs w:val="24"/>
          <w:lang w:val="zh-TW"/>
        </w:rPr>
        <w:id w:val="2046018920"/>
        <w:docPartObj>
          <w:docPartGallery w:val="Table of Contents"/>
          <w:docPartUnique/>
        </w:docPartObj>
      </w:sdtPr>
      <w:sdtEndPr/>
      <w:sdtContent>
        <w:p w:rsidR="001424DD" w:rsidRDefault="001424DD">
          <w:pPr>
            <w:pStyle w:val="a8"/>
          </w:pPr>
          <w:r>
            <w:rPr>
              <w:lang w:val="zh-TW"/>
            </w:rPr>
            <w:t>目錄</w:t>
          </w:r>
        </w:p>
        <w:p w:rsidR="002053D4" w:rsidRDefault="001424DD" w:rsidP="002053D4">
          <w:pPr>
            <w:pStyle w:val="20"/>
            <w:tabs>
              <w:tab w:val="right" w:leader="dot" w:pos="9060"/>
            </w:tabs>
            <w:ind w:left="560"/>
            <w:rPr>
              <w:rFonts w:asciiTheme="minorHAnsi" w:eastAsiaTheme="minorEastAsia" w:hAnsiTheme="minorHAnsi" w:cstheme="minorBidi"/>
              <w:noProof/>
              <w:kern w:val="2"/>
              <w:sz w:val="24"/>
              <w:szCs w:val="22"/>
            </w:rPr>
          </w:pPr>
          <w:r>
            <w:fldChar w:fldCharType="begin"/>
          </w:r>
          <w:r>
            <w:instrText xml:space="preserve"> TOC \o "1-3" \h \z \u </w:instrText>
          </w:r>
          <w:r>
            <w:fldChar w:fldCharType="separate"/>
          </w:r>
          <w:hyperlink w:anchor="_Toc420490628" w:history="1">
            <w:r w:rsidR="002053D4" w:rsidRPr="007068D2">
              <w:rPr>
                <w:rStyle w:val="a6"/>
                <w:rFonts w:hint="eastAsia"/>
                <w:noProof/>
              </w:rPr>
              <w:t>出席講者的故事</w:t>
            </w:r>
            <w:r w:rsidR="002053D4">
              <w:rPr>
                <w:noProof/>
                <w:webHidden/>
              </w:rPr>
              <w:tab/>
            </w:r>
            <w:r w:rsidR="002053D4">
              <w:rPr>
                <w:noProof/>
                <w:webHidden/>
              </w:rPr>
              <w:fldChar w:fldCharType="begin"/>
            </w:r>
            <w:r w:rsidR="002053D4">
              <w:rPr>
                <w:noProof/>
                <w:webHidden/>
              </w:rPr>
              <w:instrText xml:space="preserve"> PAGEREF _Toc420490628 \h </w:instrText>
            </w:r>
            <w:r w:rsidR="002053D4">
              <w:rPr>
                <w:noProof/>
                <w:webHidden/>
              </w:rPr>
            </w:r>
            <w:r w:rsidR="002053D4">
              <w:rPr>
                <w:noProof/>
                <w:webHidden/>
              </w:rPr>
              <w:fldChar w:fldCharType="separate"/>
            </w:r>
            <w:r w:rsidR="002053D4">
              <w:rPr>
                <w:noProof/>
                <w:webHidden/>
              </w:rPr>
              <w:t>1</w:t>
            </w:r>
            <w:r w:rsidR="002053D4">
              <w:rPr>
                <w:noProof/>
                <w:webHidden/>
              </w:rPr>
              <w:fldChar w:fldCharType="end"/>
            </w:r>
          </w:hyperlink>
        </w:p>
        <w:p w:rsidR="002053D4" w:rsidRDefault="002053D4" w:rsidP="002053D4">
          <w:pPr>
            <w:pStyle w:val="30"/>
            <w:tabs>
              <w:tab w:val="right" w:leader="dot" w:pos="9060"/>
            </w:tabs>
            <w:ind w:left="1120"/>
            <w:rPr>
              <w:rFonts w:asciiTheme="minorHAnsi" w:eastAsiaTheme="minorEastAsia" w:hAnsiTheme="minorHAnsi" w:cstheme="minorBidi"/>
              <w:noProof/>
              <w:kern w:val="2"/>
              <w:sz w:val="24"/>
              <w:szCs w:val="22"/>
            </w:rPr>
          </w:pPr>
          <w:hyperlink w:anchor="_Toc420490629" w:history="1">
            <w:r w:rsidRPr="007068D2">
              <w:rPr>
                <w:rStyle w:val="a6"/>
                <w:rFonts w:hint="eastAsia"/>
                <w:b/>
                <w:noProof/>
              </w:rPr>
              <w:t>（一）方新舟</w:t>
            </w:r>
            <w:r w:rsidRPr="007068D2">
              <w:rPr>
                <w:rStyle w:val="a6"/>
                <w:b/>
                <w:noProof/>
              </w:rPr>
              <w:t>---</w:t>
            </w:r>
            <w:r w:rsidRPr="007068D2">
              <w:rPr>
                <w:rStyle w:val="a6"/>
                <w:rFonts w:hint="eastAsia"/>
                <w:b/>
                <w:noProof/>
              </w:rPr>
              <w:t>把握翻轉台灣教育的契機</w:t>
            </w:r>
            <w:r>
              <w:rPr>
                <w:noProof/>
                <w:webHidden/>
              </w:rPr>
              <w:tab/>
            </w:r>
            <w:r>
              <w:rPr>
                <w:noProof/>
                <w:webHidden/>
              </w:rPr>
              <w:fldChar w:fldCharType="begin"/>
            </w:r>
            <w:r>
              <w:rPr>
                <w:noProof/>
                <w:webHidden/>
              </w:rPr>
              <w:instrText xml:space="preserve"> PAGEREF _Toc420490629 \h </w:instrText>
            </w:r>
            <w:r>
              <w:rPr>
                <w:noProof/>
                <w:webHidden/>
              </w:rPr>
            </w:r>
            <w:r>
              <w:rPr>
                <w:noProof/>
                <w:webHidden/>
              </w:rPr>
              <w:fldChar w:fldCharType="separate"/>
            </w:r>
            <w:r>
              <w:rPr>
                <w:noProof/>
                <w:webHidden/>
              </w:rPr>
              <w:t>1</w:t>
            </w:r>
            <w:r>
              <w:rPr>
                <w:noProof/>
                <w:webHidden/>
              </w:rPr>
              <w:fldChar w:fldCharType="end"/>
            </w:r>
          </w:hyperlink>
        </w:p>
        <w:p w:rsidR="002053D4" w:rsidRDefault="002053D4" w:rsidP="002053D4">
          <w:pPr>
            <w:pStyle w:val="30"/>
            <w:tabs>
              <w:tab w:val="right" w:leader="dot" w:pos="9060"/>
            </w:tabs>
            <w:ind w:left="1120"/>
            <w:rPr>
              <w:rFonts w:asciiTheme="minorHAnsi" w:eastAsiaTheme="minorEastAsia" w:hAnsiTheme="minorHAnsi" w:cstheme="minorBidi"/>
              <w:noProof/>
              <w:kern w:val="2"/>
              <w:sz w:val="24"/>
              <w:szCs w:val="22"/>
            </w:rPr>
          </w:pPr>
          <w:hyperlink w:anchor="_Toc420490630" w:history="1">
            <w:r w:rsidRPr="007068D2">
              <w:rPr>
                <w:rStyle w:val="a6"/>
                <w:rFonts w:hint="eastAsia"/>
                <w:b/>
                <w:noProof/>
              </w:rPr>
              <w:t>（二）呂冠緯</w:t>
            </w:r>
            <w:r w:rsidRPr="007068D2">
              <w:rPr>
                <w:rStyle w:val="a6"/>
                <w:b/>
                <w:noProof/>
              </w:rPr>
              <w:t>---</w:t>
            </w:r>
            <w:r w:rsidRPr="007068D2">
              <w:rPr>
                <w:rStyle w:val="a6"/>
                <w:rFonts w:hint="eastAsia"/>
                <w:b/>
                <w:noProof/>
              </w:rPr>
              <w:t>他製作逾千支線上教學影片，華語界最多。</w:t>
            </w:r>
            <w:r w:rsidRPr="007068D2">
              <w:rPr>
                <w:rStyle w:val="a6"/>
                <w:b/>
                <w:noProof/>
              </w:rPr>
              <w:t xml:space="preserve"> </w:t>
            </w:r>
            <w:r w:rsidRPr="007068D2">
              <w:rPr>
                <w:rStyle w:val="a6"/>
                <w:rFonts w:hint="eastAsia"/>
                <w:b/>
                <w:noProof/>
              </w:rPr>
              <w:t>準台大醫師「不乖」</w:t>
            </w:r>
            <w:r w:rsidRPr="007068D2">
              <w:rPr>
                <w:rStyle w:val="a6"/>
                <w:b/>
                <w:noProof/>
              </w:rPr>
              <w:t xml:space="preserve">  </w:t>
            </w:r>
            <w:r w:rsidRPr="007068D2">
              <w:rPr>
                <w:rStyle w:val="a6"/>
                <w:rFonts w:hint="eastAsia"/>
                <w:b/>
                <w:noProof/>
              </w:rPr>
              <w:t>變暴紅網路老師</w:t>
            </w:r>
            <w:r>
              <w:rPr>
                <w:noProof/>
                <w:webHidden/>
              </w:rPr>
              <w:tab/>
            </w:r>
            <w:r>
              <w:rPr>
                <w:noProof/>
                <w:webHidden/>
              </w:rPr>
              <w:fldChar w:fldCharType="begin"/>
            </w:r>
            <w:r>
              <w:rPr>
                <w:noProof/>
                <w:webHidden/>
              </w:rPr>
              <w:instrText xml:space="preserve"> PAGEREF _Toc420490630 \h </w:instrText>
            </w:r>
            <w:r>
              <w:rPr>
                <w:noProof/>
                <w:webHidden/>
              </w:rPr>
            </w:r>
            <w:r>
              <w:rPr>
                <w:noProof/>
                <w:webHidden/>
              </w:rPr>
              <w:fldChar w:fldCharType="separate"/>
            </w:r>
            <w:r>
              <w:rPr>
                <w:noProof/>
                <w:webHidden/>
              </w:rPr>
              <w:t>4</w:t>
            </w:r>
            <w:r>
              <w:rPr>
                <w:noProof/>
                <w:webHidden/>
              </w:rPr>
              <w:fldChar w:fldCharType="end"/>
            </w:r>
          </w:hyperlink>
        </w:p>
        <w:p w:rsidR="002053D4" w:rsidRDefault="002053D4" w:rsidP="002053D4">
          <w:pPr>
            <w:pStyle w:val="30"/>
            <w:tabs>
              <w:tab w:val="right" w:leader="dot" w:pos="9060"/>
            </w:tabs>
            <w:ind w:left="1120"/>
            <w:rPr>
              <w:rFonts w:asciiTheme="minorHAnsi" w:eastAsiaTheme="minorEastAsia" w:hAnsiTheme="minorHAnsi" w:cstheme="minorBidi"/>
              <w:noProof/>
              <w:kern w:val="2"/>
              <w:sz w:val="24"/>
              <w:szCs w:val="22"/>
            </w:rPr>
          </w:pPr>
          <w:hyperlink w:anchor="_Toc420490631" w:history="1">
            <w:r w:rsidRPr="007068D2">
              <w:rPr>
                <w:rStyle w:val="a6"/>
                <w:rFonts w:hint="eastAsia"/>
                <w:b/>
                <w:noProof/>
              </w:rPr>
              <w:t>（三）『為臺灣而教』</w:t>
            </w:r>
            <w:r w:rsidRPr="007068D2">
              <w:rPr>
                <w:rStyle w:val="a6"/>
                <w:b/>
                <w:noProof/>
              </w:rPr>
              <w:t>---</w:t>
            </w:r>
            <w:r w:rsidRPr="007068D2">
              <w:rPr>
                <w:rStyle w:val="a6"/>
                <w:rFonts w:hint="eastAsia"/>
                <w:b/>
                <w:noProof/>
              </w:rPr>
              <w:t>別再撒錢了！台灣偏鄉教育的問題在「人」</w:t>
            </w:r>
            <w:r>
              <w:rPr>
                <w:noProof/>
                <w:webHidden/>
              </w:rPr>
              <w:tab/>
            </w:r>
            <w:r>
              <w:rPr>
                <w:noProof/>
                <w:webHidden/>
              </w:rPr>
              <w:fldChar w:fldCharType="begin"/>
            </w:r>
            <w:r>
              <w:rPr>
                <w:noProof/>
                <w:webHidden/>
              </w:rPr>
              <w:instrText xml:space="preserve"> PAGEREF _Toc420490631 \h </w:instrText>
            </w:r>
            <w:r>
              <w:rPr>
                <w:noProof/>
                <w:webHidden/>
              </w:rPr>
            </w:r>
            <w:r>
              <w:rPr>
                <w:noProof/>
                <w:webHidden/>
              </w:rPr>
              <w:fldChar w:fldCharType="separate"/>
            </w:r>
            <w:r>
              <w:rPr>
                <w:noProof/>
                <w:webHidden/>
              </w:rPr>
              <w:t>6</w:t>
            </w:r>
            <w:r>
              <w:rPr>
                <w:noProof/>
                <w:webHidden/>
              </w:rPr>
              <w:fldChar w:fldCharType="end"/>
            </w:r>
          </w:hyperlink>
        </w:p>
        <w:p w:rsidR="002053D4" w:rsidRDefault="002053D4" w:rsidP="002053D4">
          <w:pPr>
            <w:pStyle w:val="20"/>
            <w:tabs>
              <w:tab w:val="right" w:leader="dot" w:pos="9060"/>
            </w:tabs>
            <w:ind w:left="560"/>
            <w:rPr>
              <w:rFonts w:asciiTheme="minorHAnsi" w:eastAsiaTheme="minorEastAsia" w:hAnsiTheme="minorHAnsi" w:cstheme="minorBidi"/>
              <w:noProof/>
              <w:kern w:val="2"/>
              <w:sz w:val="24"/>
              <w:szCs w:val="22"/>
            </w:rPr>
          </w:pPr>
          <w:hyperlink w:anchor="_Toc420490632" w:history="1">
            <w:r w:rsidRPr="007068D2">
              <w:rPr>
                <w:rStyle w:val="a6"/>
                <w:rFonts w:hint="eastAsia"/>
                <w:noProof/>
              </w:rPr>
              <w:t>教育部長對教育的反思</w:t>
            </w:r>
            <w:r>
              <w:rPr>
                <w:noProof/>
                <w:webHidden/>
              </w:rPr>
              <w:tab/>
            </w:r>
            <w:r>
              <w:rPr>
                <w:noProof/>
                <w:webHidden/>
              </w:rPr>
              <w:fldChar w:fldCharType="begin"/>
            </w:r>
            <w:r>
              <w:rPr>
                <w:noProof/>
                <w:webHidden/>
              </w:rPr>
              <w:instrText xml:space="preserve"> PAGEREF _Toc420490632 \h </w:instrText>
            </w:r>
            <w:r>
              <w:rPr>
                <w:noProof/>
                <w:webHidden/>
              </w:rPr>
            </w:r>
            <w:r>
              <w:rPr>
                <w:noProof/>
                <w:webHidden/>
              </w:rPr>
              <w:fldChar w:fldCharType="separate"/>
            </w:r>
            <w:r>
              <w:rPr>
                <w:noProof/>
                <w:webHidden/>
              </w:rPr>
              <w:t>10</w:t>
            </w:r>
            <w:r>
              <w:rPr>
                <w:noProof/>
                <w:webHidden/>
              </w:rPr>
              <w:fldChar w:fldCharType="end"/>
            </w:r>
          </w:hyperlink>
        </w:p>
        <w:p w:rsidR="002053D4" w:rsidRDefault="002053D4" w:rsidP="002053D4">
          <w:pPr>
            <w:pStyle w:val="30"/>
            <w:tabs>
              <w:tab w:val="right" w:leader="dot" w:pos="9060"/>
            </w:tabs>
            <w:ind w:left="1120"/>
            <w:rPr>
              <w:rFonts w:asciiTheme="minorHAnsi" w:eastAsiaTheme="minorEastAsia" w:hAnsiTheme="minorHAnsi" w:cstheme="minorBidi"/>
              <w:noProof/>
              <w:kern w:val="2"/>
              <w:sz w:val="24"/>
              <w:szCs w:val="22"/>
            </w:rPr>
          </w:pPr>
          <w:hyperlink w:anchor="_Toc420490633" w:history="1">
            <w:r w:rsidRPr="007068D2">
              <w:rPr>
                <w:rStyle w:val="a6"/>
                <w:rFonts w:hint="eastAsia"/>
                <w:b/>
                <w:noProof/>
              </w:rPr>
              <w:t>吳思華部長提</w:t>
            </w:r>
            <w:r w:rsidRPr="007068D2">
              <w:rPr>
                <w:rStyle w:val="a6"/>
                <w:b/>
                <w:noProof/>
              </w:rPr>
              <w:t>5</w:t>
            </w:r>
            <w:r w:rsidRPr="007068D2">
              <w:rPr>
                <w:rStyle w:val="a6"/>
                <w:rFonts w:hint="eastAsia"/>
                <w:b/>
                <w:noProof/>
              </w:rPr>
              <w:t>期許</w:t>
            </w:r>
            <w:r w:rsidRPr="007068D2">
              <w:rPr>
                <w:rStyle w:val="a6"/>
                <w:b/>
                <w:noProof/>
              </w:rPr>
              <w:t xml:space="preserve"> </w:t>
            </w:r>
            <w:r w:rsidRPr="007068D2">
              <w:rPr>
                <w:rStyle w:val="a6"/>
                <w:rFonts w:hint="eastAsia"/>
                <w:b/>
                <w:noProof/>
              </w:rPr>
              <w:t>追求創新多元、打造更多唯一</w:t>
            </w:r>
            <w:r>
              <w:rPr>
                <w:noProof/>
                <w:webHidden/>
              </w:rPr>
              <w:tab/>
            </w:r>
            <w:r>
              <w:rPr>
                <w:noProof/>
                <w:webHidden/>
              </w:rPr>
              <w:fldChar w:fldCharType="begin"/>
            </w:r>
            <w:r>
              <w:rPr>
                <w:noProof/>
                <w:webHidden/>
              </w:rPr>
              <w:instrText xml:space="preserve"> PAGEREF _Toc420490633 \h </w:instrText>
            </w:r>
            <w:r>
              <w:rPr>
                <w:noProof/>
                <w:webHidden/>
              </w:rPr>
            </w:r>
            <w:r>
              <w:rPr>
                <w:noProof/>
                <w:webHidden/>
              </w:rPr>
              <w:fldChar w:fldCharType="separate"/>
            </w:r>
            <w:r>
              <w:rPr>
                <w:noProof/>
                <w:webHidden/>
              </w:rPr>
              <w:t>10</w:t>
            </w:r>
            <w:r>
              <w:rPr>
                <w:noProof/>
                <w:webHidden/>
              </w:rPr>
              <w:fldChar w:fldCharType="end"/>
            </w:r>
          </w:hyperlink>
        </w:p>
        <w:p w:rsidR="002053D4" w:rsidRDefault="002053D4" w:rsidP="002053D4">
          <w:pPr>
            <w:pStyle w:val="20"/>
            <w:tabs>
              <w:tab w:val="right" w:leader="dot" w:pos="9060"/>
            </w:tabs>
            <w:ind w:left="560"/>
            <w:rPr>
              <w:rFonts w:asciiTheme="minorHAnsi" w:eastAsiaTheme="minorEastAsia" w:hAnsiTheme="minorHAnsi" w:cstheme="minorBidi"/>
              <w:noProof/>
              <w:kern w:val="2"/>
              <w:sz w:val="24"/>
              <w:szCs w:val="22"/>
            </w:rPr>
          </w:pPr>
          <w:hyperlink w:anchor="_Toc420490634" w:history="1">
            <w:r w:rsidRPr="007068D2">
              <w:rPr>
                <w:rStyle w:val="a6"/>
                <w:rFonts w:hint="eastAsia"/>
                <w:noProof/>
              </w:rPr>
              <w:t>實驗教育法制的部分影響</w:t>
            </w:r>
            <w:r>
              <w:rPr>
                <w:noProof/>
                <w:webHidden/>
              </w:rPr>
              <w:tab/>
            </w:r>
            <w:r>
              <w:rPr>
                <w:noProof/>
                <w:webHidden/>
              </w:rPr>
              <w:fldChar w:fldCharType="begin"/>
            </w:r>
            <w:r>
              <w:rPr>
                <w:noProof/>
                <w:webHidden/>
              </w:rPr>
              <w:instrText xml:space="preserve"> PAGEREF _Toc420490634 \h </w:instrText>
            </w:r>
            <w:r>
              <w:rPr>
                <w:noProof/>
                <w:webHidden/>
              </w:rPr>
            </w:r>
            <w:r>
              <w:rPr>
                <w:noProof/>
                <w:webHidden/>
              </w:rPr>
              <w:fldChar w:fldCharType="separate"/>
            </w:r>
            <w:r>
              <w:rPr>
                <w:noProof/>
                <w:webHidden/>
              </w:rPr>
              <w:t>13</w:t>
            </w:r>
            <w:r>
              <w:rPr>
                <w:noProof/>
                <w:webHidden/>
              </w:rPr>
              <w:fldChar w:fldCharType="end"/>
            </w:r>
          </w:hyperlink>
        </w:p>
        <w:p w:rsidR="002053D4" w:rsidRDefault="002053D4" w:rsidP="002053D4">
          <w:pPr>
            <w:pStyle w:val="30"/>
            <w:tabs>
              <w:tab w:val="right" w:leader="dot" w:pos="9060"/>
            </w:tabs>
            <w:ind w:left="1120"/>
            <w:rPr>
              <w:rFonts w:asciiTheme="minorHAnsi" w:eastAsiaTheme="minorEastAsia" w:hAnsiTheme="minorHAnsi" w:cstheme="minorBidi"/>
              <w:noProof/>
              <w:kern w:val="2"/>
              <w:sz w:val="24"/>
              <w:szCs w:val="22"/>
            </w:rPr>
          </w:pPr>
          <w:hyperlink w:anchor="_Toc420490635" w:history="1">
            <w:r w:rsidRPr="007068D2">
              <w:rPr>
                <w:rStyle w:val="a6"/>
                <w:rFonts w:hint="eastAsia"/>
                <w:b/>
                <w:noProof/>
              </w:rPr>
              <w:t>實驗教育三法三讀通過！「選校世代」來臨的四個影響！</w:t>
            </w:r>
            <w:r>
              <w:rPr>
                <w:noProof/>
                <w:webHidden/>
              </w:rPr>
              <w:tab/>
            </w:r>
            <w:r>
              <w:rPr>
                <w:noProof/>
                <w:webHidden/>
              </w:rPr>
              <w:fldChar w:fldCharType="begin"/>
            </w:r>
            <w:r>
              <w:rPr>
                <w:noProof/>
                <w:webHidden/>
              </w:rPr>
              <w:instrText xml:space="preserve"> PAGEREF _Toc420490635 \h </w:instrText>
            </w:r>
            <w:r>
              <w:rPr>
                <w:noProof/>
                <w:webHidden/>
              </w:rPr>
            </w:r>
            <w:r>
              <w:rPr>
                <w:noProof/>
                <w:webHidden/>
              </w:rPr>
              <w:fldChar w:fldCharType="separate"/>
            </w:r>
            <w:r>
              <w:rPr>
                <w:noProof/>
                <w:webHidden/>
              </w:rPr>
              <w:t>13</w:t>
            </w:r>
            <w:r>
              <w:rPr>
                <w:noProof/>
                <w:webHidden/>
              </w:rPr>
              <w:fldChar w:fldCharType="end"/>
            </w:r>
          </w:hyperlink>
        </w:p>
        <w:p w:rsidR="001424DD" w:rsidRDefault="001424DD">
          <w:r>
            <w:rPr>
              <w:b/>
              <w:bCs/>
              <w:lang w:val="zh-TW"/>
            </w:rPr>
            <w:fldChar w:fldCharType="end"/>
          </w:r>
        </w:p>
      </w:sdtContent>
    </w:sdt>
    <w:p w:rsidR="001424DD" w:rsidRDefault="001424DD" w:rsidP="00B05734">
      <w:pPr>
        <w:adjustRightInd w:val="0"/>
        <w:spacing w:line="360" w:lineRule="exact"/>
      </w:pPr>
    </w:p>
    <w:p w:rsidR="001424DD" w:rsidRPr="001424DD" w:rsidRDefault="001424DD" w:rsidP="001424DD">
      <w:pPr>
        <w:pStyle w:val="2"/>
      </w:pPr>
      <w:bookmarkStart w:id="0" w:name="_Toc420490628"/>
      <w:r>
        <w:rPr>
          <w:rFonts w:hint="eastAsia"/>
        </w:rPr>
        <w:t>出席講者的故事</w:t>
      </w:r>
      <w:bookmarkEnd w:id="0"/>
    </w:p>
    <w:p w:rsidR="00591C50" w:rsidRPr="00B6545D" w:rsidRDefault="001424DD" w:rsidP="001424DD">
      <w:pPr>
        <w:pStyle w:val="a7"/>
        <w:adjustRightInd w:val="0"/>
        <w:spacing w:line="360" w:lineRule="exact"/>
        <w:ind w:leftChars="0" w:left="720"/>
        <w:outlineLvl w:val="2"/>
        <w:rPr>
          <w:b/>
          <w:sz w:val="32"/>
        </w:rPr>
      </w:pPr>
      <w:bookmarkStart w:id="1" w:name="_Toc420490629"/>
      <w:r>
        <w:rPr>
          <w:rFonts w:hint="eastAsia"/>
          <w:b/>
          <w:sz w:val="32"/>
        </w:rPr>
        <w:t>（一）方新舟</w:t>
      </w:r>
      <w:r>
        <w:rPr>
          <w:rFonts w:hint="eastAsia"/>
          <w:b/>
          <w:sz w:val="32"/>
        </w:rPr>
        <w:t>---</w:t>
      </w:r>
      <w:r w:rsidR="00591C50" w:rsidRPr="00B6545D">
        <w:rPr>
          <w:rFonts w:hint="eastAsia"/>
          <w:b/>
          <w:sz w:val="32"/>
        </w:rPr>
        <w:t>把握翻轉台灣教育的契機</w:t>
      </w:r>
      <w:bookmarkEnd w:id="1"/>
    </w:p>
    <w:p w:rsidR="005E218C" w:rsidRDefault="005E218C" w:rsidP="005E218C">
      <w:pPr>
        <w:pStyle w:val="a7"/>
        <w:adjustRightInd w:val="0"/>
        <w:spacing w:line="360" w:lineRule="exact"/>
        <w:ind w:leftChars="0" w:left="720"/>
        <w:rPr>
          <w:sz w:val="32"/>
        </w:rPr>
      </w:pPr>
    </w:p>
    <w:p w:rsidR="005E218C" w:rsidRPr="00B72DE2" w:rsidRDefault="005E218C" w:rsidP="005E218C">
      <w:pPr>
        <w:pStyle w:val="a7"/>
        <w:adjustRightInd w:val="0"/>
        <w:spacing w:line="360" w:lineRule="exact"/>
        <w:ind w:leftChars="0" w:left="720"/>
        <w:jc w:val="right"/>
        <w:rPr>
          <w:sz w:val="24"/>
        </w:rPr>
      </w:pPr>
      <w:r w:rsidRPr="00B72DE2">
        <w:rPr>
          <w:rFonts w:hint="eastAsia"/>
          <w:sz w:val="24"/>
        </w:rPr>
        <w:t>方新舟</w:t>
      </w:r>
      <w:r w:rsidRPr="00B72DE2">
        <w:rPr>
          <w:rFonts w:hint="eastAsia"/>
          <w:sz w:val="24"/>
        </w:rPr>
        <w:t>2014/05/14</w:t>
      </w:r>
    </w:p>
    <w:p w:rsidR="00591C50" w:rsidRDefault="00591C50" w:rsidP="00B05734">
      <w:pPr>
        <w:pStyle w:val="a7"/>
        <w:adjustRightInd w:val="0"/>
        <w:spacing w:line="360" w:lineRule="exact"/>
        <w:ind w:leftChars="0" w:left="720"/>
      </w:pPr>
    </w:p>
    <w:p w:rsidR="00591C50" w:rsidRPr="00BD02D1" w:rsidRDefault="00591C50" w:rsidP="00B05734">
      <w:pPr>
        <w:pStyle w:val="a7"/>
        <w:adjustRightInd w:val="0"/>
        <w:spacing w:line="360" w:lineRule="exact"/>
        <w:ind w:left="560"/>
        <w:rPr>
          <w:sz w:val="24"/>
        </w:rPr>
      </w:pPr>
      <w:r w:rsidRPr="00BD02D1">
        <w:rPr>
          <w:rFonts w:hint="eastAsia"/>
          <w:sz w:val="24"/>
        </w:rPr>
        <w:t>今年</w:t>
      </w:r>
      <w:r w:rsidRPr="00BD02D1">
        <w:rPr>
          <w:rFonts w:hint="eastAsia"/>
          <w:sz w:val="24"/>
        </w:rPr>
        <w:t>8</w:t>
      </w:r>
      <w:r w:rsidRPr="00BD02D1">
        <w:rPr>
          <w:rFonts w:hint="eastAsia"/>
          <w:sz w:val="24"/>
        </w:rPr>
        <w:t>月，十二年國教就要上路，關心偏鄉教育的民間團體越來越擔心無法達成總體目標裡的：「促進教育機會均等，以實現社會公平與正義」以及「充實高級中等學校資源，均衡區域與城鄉教育發展。」</w:t>
      </w:r>
    </w:p>
    <w:p w:rsidR="00591C50" w:rsidRPr="00BD02D1" w:rsidRDefault="00591C50" w:rsidP="00B05734">
      <w:pPr>
        <w:pStyle w:val="a7"/>
        <w:adjustRightInd w:val="0"/>
        <w:spacing w:line="360" w:lineRule="exact"/>
        <w:ind w:left="560"/>
        <w:rPr>
          <w:sz w:val="24"/>
        </w:rPr>
      </w:pPr>
    </w:p>
    <w:p w:rsidR="00591C50" w:rsidRPr="00BD02D1" w:rsidRDefault="00591C50" w:rsidP="00B05734">
      <w:pPr>
        <w:pStyle w:val="a7"/>
        <w:adjustRightInd w:val="0"/>
        <w:spacing w:line="360" w:lineRule="exact"/>
        <w:ind w:left="560"/>
        <w:rPr>
          <w:sz w:val="24"/>
        </w:rPr>
      </w:pPr>
      <w:r w:rsidRPr="00BD02D1">
        <w:rPr>
          <w:rFonts w:hint="eastAsia"/>
          <w:sz w:val="24"/>
        </w:rPr>
        <w:t>教育要成功，關鍵在於家長跟老師，這卻是偏鄉最弱的一環。</w:t>
      </w:r>
      <w:proofErr w:type="gramStart"/>
      <w:r w:rsidRPr="00BD02D1">
        <w:rPr>
          <w:rFonts w:hint="eastAsia"/>
          <w:sz w:val="24"/>
        </w:rPr>
        <w:t>許多偏</w:t>
      </w:r>
      <w:proofErr w:type="gramEnd"/>
      <w:r w:rsidRPr="00BD02D1">
        <w:rPr>
          <w:rFonts w:hint="eastAsia"/>
          <w:sz w:val="24"/>
        </w:rPr>
        <w:t>鄉父母為了謀生離鄉工作，同時，偏鄉學校也很難留住優秀老師，他們為了家庭與前途，一有機會就搬往都會。這些父母、老師都做了當下的正確抉擇，也因此，偏鄉教育永遠無法向</w:t>
      </w:r>
      <w:proofErr w:type="gramStart"/>
      <w:r w:rsidRPr="00BD02D1">
        <w:rPr>
          <w:rFonts w:hint="eastAsia"/>
          <w:sz w:val="24"/>
        </w:rPr>
        <w:t>都市靠齊</w:t>
      </w:r>
      <w:proofErr w:type="gramEnd"/>
      <w:r w:rsidRPr="00BD02D1">
        <w:rPr>
          <w:rFonts w:hint="eastAsia"/>
          <w:sz w:val="24"/>
        </w:rPr>
        <w:t>。</w:t>
      </w:r>
    </w:p>
    <w:p w:rsidR="00591C50" w:rsidRPr="00BD02D1" w:rsidRDefault="00591C50" w:rsidP="00B05734">
      <w:pPr>
        <w:pStyle w:val="a7"/>
        <w:adjustRightInd w:val="0"/>
        <w:spacing w:line="360" w:lineRule="exact"/>
        <w:ind w:left="560"/>
        <w:rPr>
          <w:sz w:val="24"/>
        </w:rPr>
      </w:pPr>
    </w:p>
    <w:p w:rsidR="00591C50" w:rsidRPr="00BD02D1" w:rsidRDefault="00591C50" w:rsidP="00B05734">
      <w:pPr>
        <w:pStyle w:val="a7"/>
        <w:adjustRightInd w:val="0"/>
        <w:spacing w:line="360" w:lineRule="exact"/>
        <w:ind w:left="560"/>
        <w:rPr>
          <w:sz w:val="24"/>
        </w:rPr>
      </w:pPr>
      <w:r w:rsidRPr="00BD02D1">
        <w:rPr>
          <w:rFonts w:hint="eastAsia"/>
          <w:sz w:val="24"/>
        </w:rPr>
        <w:t>2012</w:t>
      </w:r>
      <w:r w:rsidRPr="00BD02D1">
        <w:rPr>
          <w:rFonts w:hint="eastAsia"/>
          <w:sz w:val="24"/>
        </w:rPr>
        <w:t>年台灣的</w:t>
      </w:r>
      <w:r w:rsidRPr="00BD02D1">
        <w:rPr>
          <w:rFonts w:hint="eastAsia"/>
          <w:sz w:val="24"/>
        </w:rPr>
        <w:t>PISA</w:t>
      </w:r>
      <w:r w:rsidRPr="00BD02D1">
        <w:rPr>
          <w:rFonts w:hint="eastAsia"/>
          <w:sz w:val="24"/>
        </w:rPr>
        <w:t>成績在</w:t>
      </w:r>
      <w:r w:rsidRPr="00BD02D1">
        <w:rPr>
          <w:rFonts w:hint="eastAsia"/>
          <w:sz w:val="24"/>
        </w:rPr>
        <w:t>2013</w:t>
      </w:r>
      <w:r w:rsidRPr="00BD02D1">
        <w:rPr>
          <w:rFonts w:hint="eastAsia"/>
          <w:sz w:val="24"/>
        </w:rPr>
        <w:t>年年底出來，台灣</w:t>
      </w:r>
      <w:r w:rsidRPr="00BD02D1">
        <w:rPr>
          <w:rFonts w:hint="eastAsia"/>
          <w:sz w:val="24"/>
        </w:rPr>
        <w:t>15</w:t>
      </w:r>
      <w:r w:rsidRPr="00BD02D1">
        <w:rPr>
          <w:rFonts w:hint="eastAsia"/>
          <w:sz w:val="24"/>
        </w:rPr>
        <w:t>歲學生的數學素養能力進步</w:t>
      </w:r>
      <w:r w:rsidRPr="00BD02D1">
        <w:rPr>
          <w:rFonts w:hint="eastAsia"/>
          <w:sz w:val="24"/>
        </w:rPr>
        <w:t>1</w:t>
      </w:r>
      <w:r w:rsidRPr="00BD02D1">
        <w:rPr>
          <w:rFonts w:hint="eastAsia"/>
          <w:sz w:val="24"/>
        </w:rPr>
        <w:t>名，變成全球第</w:t>
      </w:r>
      <w:r w:rsidRPr="00BD02D1">
        <w:rPr>
          <w:rFonts w:hint="eastAsia"/>
          <w:sz w:val="24"/>
        </w:rPr>
        <w:t>4</w:t>
      </w:r>
      <w:r w:rsidRPr="00BD02D1">
        <w:rPr>
          <w:rFonts w:hint="eastAsia"/>
          <w:sz w:val="24"/>
        </w:rPr>
        <w:t>名，但是，表現最好和最差的學生出現了高達</w:t>
      </w:r>
      <w:r w:rsidRPr="00BD02D1">
        <w:rPr>
          <w:rFonts w:hint="eastAsia"/>
          <w:sz w:val="24"/>
        </w:rPr>
        <w:t>300</w:t>
      </w:r>
      <w:r w:rsidRPr="00BD02D1">
        <w:rPr>
          <w:rFonts w:hint="eastAsia"/>
          <w:sz w:val="24"/>
        </w:rPr>
        <w:t>分的落差，相當於</w:t>
      </w:r>
      <w:r w:rsidRPr="00BD02D1">
        <w:rPr>
          <w:rFonts w:hint="eastAsia"/>
          <w:sz w:val="24"/>
        </w:rPr>
        <w:t>7</w:t>
      </w:r>
      <w:r w:rsidRPr="00BD02D1">
        <w:rPr>
          <w:rFonts w:hint="eastAsia"/>
          <w:sz w:val="24"/>
        </w:rPr>
        <w:t>年的程度，</w:t>
      </w:r>
      <w:proofErr w:type="gramStart"/>
      <w:r w:rsidRPr="00BD02D1">
        <w:rPr>
          <w:rFonts w:hint="eastAsia"/>
          <w:sz w:val="24"/>
        </w:rPr>
        <w:t>凸</w:t>
      </w:r>
      <w:proofErr w:type="gramEnd"/>
      <w:r w:rsidRPr="00BD02D1">
        <w:rPr>
          <w:rFonts w:hint="eastAsia"/>
          <w:sz w:val="24"/>
        </w:rPr>
        <w:t>顯教學現場的嚴重問題。</w:t>
      </w:r>
    </w:p>
    <w:p w:rsidR="00591C50" w:rsidRPr="00BD02D1" w:rsidRDefault="00591C50" w:rsidP="00B05734">
      <w:pPr>
        <w:pStyle w:val="a7"/>
        <w:adjustRightInd w:val="0"/>
        <w:spacing w:line="360" w:lineRule="exact"/>
        <w:ind w:left="560"/>
        <w:rPr>
          <w:sz w:val="24"/>
        </w:rPr>
      </w:pPr>
    </w:p>
    <w:p w:rsidR="00591C50" w:rsidRPr="00BD02D1" w:rsidRDefault="00591C50" w:rsidP="00B05734">
      <w:pPr>
        <w:pStyle w:val="a7"/>
        <w:adjustRightInd w:val="0"/>
        <w:spacing w:line="360" w:lineRule="exact"/>
        <w:ind w:left="560"/>
        <w:rPr>
          <w:sz w:val="24"/>
        </w:rPr>
      </w:pPr>
      <w:r w:rsidRPr="00BD02D1">
        <w:rPr>
          <w:rFonts w:hint="eastAsia"/>
          <w:sz w:val="24"/>
        </w:rPr>
        <w:lastRenderedPageBreak/>
        <w:t>另一個例子是補救教學。過去十幾年，教育部採取不同策略搶救學習落後學生，效果</w:t>
      </w:r>
      <w:proofErr w:type="gramStart"/>
      <w:r w:rsidRPr="00BD02D1">
        <w:rPr>
          <w:rFonts w:hint="eastAsia"/>
          <w:sz w:val="24"/>
        </w:rPr>
        <w:t>不</w:t>
      </w:r>
      <w:proofErr w:type="gramEnd"/>
      <w:r w:rsidRPr="00BD02D1">
        <w:rPr>
          <w:rFonts w:hint="eastAsia"/>
          <w:sz w:val="24"/>
        </w:rPr>
        <w:t>彰。今年，教育部將補救教學經費從一年</w:t>
      </w:r>
      <w:r w:rsidRPr="00BD02D1">
        <w:rPr>
          <w:rFonts w:hint="eastAsia"/>
          <w:sz w:val="24"/>
        </w:rPr>
        <w:t>10</w:t>
      </w:r>
      <w:r w:rsidRPr="00BD02D1">
        <w:rPr>
          <w:rFonts w:hint="eastAsia"/>
          <w:sz w:val="24"/>
        </w:rPr>
        <w:t>億增加為</w:t>
      </w:r>
      <w:r w:rsidRPr="00BD02D1">
        <w:rPr>
          <w:rFonts w:hint="eastAsia"/>
          <w:sz w:val="24"/>
        </w:rPr>
        <w:t>15</w:t>
      </w:r>
      <w:r w:rsidRPr="00BD02D1">
        <w:rPr>
          <w:rFonts w:hint="eastAsia"/>
          <w:sz w:val="24"/>
        </w:rPr>
        <w:t>億，但補救教學策略沒變，我們預期這</w:t>
      </w:r>
      <w:r w:rsidRPr="00BD02D1">
        <w:rPr>
          <w:rFonts w:hint="eastAsia"/>
          <w:sz w:val="24"/>
        </w:rPr>
        <w:t>15</w:t>
      </w:r>
      <w:r w:rsidRPr="00BD02D1">
        <w:rPr>
          <w:rFonts w:hint="eastAsia"/>
          <w:sz w:val="24"/>
        </w:rPr>
        <w:t>億的效果非常有限。顯而易見的是，對學習動機不強、自信心不足的學生來說，上了一整天課已非常厭煩，若還得繼續面對同樣的老師、以同樣方法再多學</w:t>
      </w:r>
      <w:r w:rsidRPr="00BD02D1">
        <w:rPr>
          <w:rFonts w:hint="eastAsia"/>
          <w:sz w:val="24"/>
        </w:rPr>
        <w:t>2</w:t>
      </w:r>
      <w:r w:rsidRPr="00BD02D1">
        <w:rPr>
          <w:rFonts w:hint="eastAsia"/>
          <w:sz w:val="24"/>
        </w:rPr>
        <w:t>～</w:t>
      </w:r>
      <w:r w:rsidRPr="00BD02D1">
        <w:rPr>
          <w:rFonts w:hint="eastAsia"/>
          <w:sz w:val="24"/>
        </w:rPr>
        <w:t>4</w:t>
      </w:r>
      <w:r w:rsidRPr="00BD02D1">
        <w:rPr>
          <w:rFonts w:hint="eastAsia"/>
          <w:sz w:val="24"/>
        </w:rPr>
        <w:t>個鐘頭，只是逼迫他們加速逃離教室。</w:t>
      </w:r>
    </w:p>
    <w:p w:rsidR="00591C50" w:rsidRPr="00BD02D1" w:rsidRDefault="00591C50" w:rsidP="00B05734">
      <w:pPr>
        <w:pStyle w:val="a7"/>
        <w:adjustRightInd w:val="0"/>
        <w:spacing w:line="360" w:lineRule="exact"/>
        <w:ind w:left="560"/>
        <w:rPr>
          <w:sz w:val="24"/>
        </w:rPr>
      </w:pPr>
    </w:p>
    <w:p w:rsidR="00591C50" w:rsidRPr="00BD02D1" w:rsidRDefault="00591C50" w:rsidP="00B05734">
      <w:pPr>
        <w:pStyle w:val="a7"/>
        <w:adjustRightInd w:val="0"/>
        <w:spacing w:line="360" w:lineRule="exact"/>
        <w:ind w:left="560"/>
        <w:rPr>
          <w:sz w:val="24"/>
        </w:rPr>
      </w:pPr>
      <w:r w:rsidRPr="00BD02D1">
        <w:rPr>
          <w:rFonts w:hint="eastAsia"/>
          <w:sz w:val="24"/>
        </w:rPr>
        <w:t>這兩年興起的</w:t>
      </w:r>
      <w:r w:rsidRPr="00BD02D1">
        <w:rPr>
          <w:rFonts w:hint="eastAsia"/>
          <w:sz w:val="24"/>
        </w:rPr>
        <w:t>MOOC</w:t>
      </w:r>
      <w:r w:rsidRPr="00BD02D1">
        <w:rPr>
          <w:rFonts w:hint="eastAsia"/>
          <w:sz w:val="24"/>
        </w:rPr>
        <w:t>及翻轉教學，是解決補救教學問題的契機。</w:t>
      </w:r>
      <w:proofErr w:type="gramStart"/>
      <w:r w:rsidRPr="00BD02D1">
        <w:rPr>
          <w:rFonts w:hint="eastAsia"/>
          <w:sz w:val="24"/>
        </w:rPr>
        <w:t>誠致教育</w:t>
      </w:r>
      <w:proofErr w:type="gramEnd"/>
      <w:r w:rsidRPr="00BD02D1">
        <w:rPr>
          <w:rFonts w:hint="eastAsia"/>
          <w:sz w:val="24"/>
        </w:rPr>
        <w:t>基金會所創建的「均一教育平台」，是台灣唯一提供給</w:t>
      </w:r>
      <w:r w:rsidRPr="00BD02D1">
        <w:rPr>
          <w:rFonts w:hint="eastAsia"/>
          <w:sz w:val="24"/>
        </w:rPr>
        <w:t>K12</w:t>
      </w:r>
      <w:r w:rsidRPr="00BD02D1">
        <w:rPr>
          <w:rFonts w:hint="eastAsia"/>
          <w:sz w:val="24"/>
        </w:rPr>
        <w:t>使用的</w:t>
      </w:r>
      <w:r w:rsidRPr="00BD02D1">
        <w:rPr>
          <w:rFonts w:hint="eastAsia"/>
          <w:sz w:val="24"/>
        </w:rPr>
        <w:t>MOOC</w:t>
      </w:r>
      <w:r w:rsidRPr="00BD02D1">
        <w:rPr>
          <w:rFonts w:hint="eastAsia"/>
          <w:sz w:val="24"/>
        </w:rPr>
        <w:t>。我們和一群充滿熱誠且專業的老師努力想翻轉台灣的教育，卻面臨巨大挑戰。期望政府能抓住改變相關法令、調整政策，落實十二年國教的理想。</w:t>
      </w:r>
    </w:p>
    <w:p w:rsidR="00591C50" w:rsidRPr="00BD02D1" w:rsidRDefault="00591C50" w:rsidP="00B05734">
      <w:pPr>
        <w:pStyle w:val="a7"/>
        <w:adjustRightInd w:val="0"/>
        <w:spacing w:line="360" w:lineRule="exact"/>
        <w:ind w:left="560"/>
        <w:rPr>
          <w:sz w:val="24"/>
        </w:rPr>
      </w:pPr>
    </w:p>
    <w:p w:rsidR="00591C50" w:rsidRPr="00BD02D1" w:rsidRDefault="00591C50" w:rsidP="00B05734">
      <w:pPr>
        <w:pStyle w:val="a7"/>
        <w:adjustRightInd w:val="0"/>
        <w:spacing w:line="360" w:lineRule="exact"/>
        <w:ind w:left="560"/>
        <w:rPr>
          <w:sz w:val="24"/>
        </w:rPr>
      </w:pPr>
      <w:r w:rsidRPr="00BD02D1">
        <w:rPr>
          <w:rFonts w:hint="eastAsia"/>
          <w:sz w:val="24"/>
        </w:rPr>
        <w:t>MOOC</w:t>
      </w:r>
      <w:r w:rsidRPr="00BD02D1">
        <w:rPr>
          <w:rFonts w:hint="eastAsia"/>
          <w:sz w:val="24"/>
        </w:rPr>
        <w:t>的全文是「</w:t>
      </w:r>
      <w:r w:rsidRPr="00BD02D1">
        <w:rPr>
          <w:rFonts w:hint="eastAsia"/>
          <w:sz w:val="24"/>
        </w:rPr>
        <w:t>Massive Open Online Course</w:t>
      </w:r>
      <w:r w:rsidRPr="00BD02D1">
        <w:rPr>
          <w:rFonts w:hint="eastAsia"/>
          <w:sz w:val="24"/>
        </w:rPr>
        <w:t>」，「大規模</w:t>
      </w:r>
      <w:proofErr w:type="gramStart"/>
      <w:r w:rsidRPr="00BD02D1">
        <w:rPr>
          <w:rFonts w:hint="eastAsia"/>
          <w:sz w:val="24"/>
        </w:rPr>
        <w:t>開放線上課程</w:t>
      </w:r>
      <w:proofErr w:type="gramEnd"/>
      <w:r w:rsidRPr="00BD02D1">
        <w:rPr>
          <w:rFonts w:hint="eastAsia"/>
          <w:sz w:val="24"/>
        </w:rPr>
        <w:t>」，台灣翻成「</w:t>
      </w:r>
      <w:proofErr w:type="gramStart"/>
      <w:r w:rsidRPr="00BD02D1">
        <w:rPr>
          <w:rFonts w:hint="eastAsia"/>
          <w:sz w:val="24"/>
        </w:rPr>
        <w:t>磨課師</w:t>
      </w:r>
      <w:proofErr w:type="gramEnd"/>
      <w:r w:rsidRPr="00BD02D1">
        <w:rPr>
          <w:rFonts w:hint="eastAsia"/>
          <w:sz w:val="24"/>
        </w:rPr>
        <w:t>」。</w:t>
      </w:r>
      <w:r w:rsidRPr="00BD02D1">
        <w:rPr>
          <w:rFonts w:hint="eastAsia"/>
          <w:sz w:val="24"/>
        </w:rPr>
        <w:t>MOOC</w:t>
      </w:r>
      <w:r w:rsidRPr="00BD02D1">
        <w:rPr>
          <w:rFonts w:hint="eastAsia"/>
          <w:sz w:val="24"/>
        </w:rPr>
        <w:t>將為教育帶來</w:t>
      </w:r>
      <w:r w:rsidRPr="00BD02D1">
        <w:rPr>
          <w:rFonts w:hint="eastAsia"/>
          <w:sz w:val="24"/>
        </w:rPr>
        <w:t>4</w:t>
      </w:r>
      <w:r w:rsidRPr="00BD02D1">
        <w:rPr>
          <w:rFonts w:hint="eastAsia"/>
          <w:sz w:val="24"/>
        </w:rPr>
        <w:t>項變革：提升教學品質，促進教育公平，引入</w:t>
      </w:r>
      <w:proofErr w:type="gramStart"/>
      <w:r w:rsidRPr="00BD02D1">
        <w:rPr>
          <w:rFonts w:hint="eastAsia"/>
          <w:sz w:val="24"/>
        </w:rPr>
        <w:t>科技進教與</w:t>
      </w:r>
      <w:proofErr w:type="gramEnd"/>
      <w:r w:rsidRPr="00BD02D1">
        <w:rPr>
          <w:rFonts w:hint="eastAsia"/>
          <w:sz w:val="24"/>
        </w:rPr>
        <w:t>學，降低教育成本。</w:t>
      </w:r>
    </w:p>
    <w:p w:rsidR="00591C50" w:rsidRPr="00BD02D1" w:rsidRDefault="00591C50" w:rsidP="00B05734">
      <w:pPr>
        <w:pStyle w:val="a7"/>
        <w:adjustRightInd w:val="0"/>
        <w:spacing w:line="360" w:lineRule="exact"/>
        <w:ind w:left="560"/>
        <w:rPr>
          <w:sz w:val="24"/>
        </w:rPr>
      </w:pPr>
    </w:p>
    <w:p w:rsidR="00591C50" w:rsidRPr="00BD02D1" w:rsidRDefault="00591C50" w:rsidP="00B05734">
      <w:pPr>
        <w:pStyle w:val="a7"/>
        <w:adjustRightInd w:val="0"/>
        <w:spacing w:line="360" w:lineRule="exact"/>
        <w:ind w:left="560"/>
        <w:rPr>
          <w:sz w:val="24"/>
        </w:rPr>
      </w:pPr>
      <w:r w:rsidRPr="00BD02D1">
        <w:rPr>
          <w:rFonts w:hint="eastAsia"/>
          <w:sz w:val="24"/>
        </w:rPr>
        <w:t>一、提升教學品質：在</w:t>
      </w:r>
      <w:r w:rsidRPr="00BD02D1">
        <w:rPr>
          <w:rFonts w:hint="eastAsia"/>
          <w:sz w:val="24"/>
        </w:rPr>
        <w:t>MOOC</w:t>
      </w:r>
      <w:r w:rsidRPr="00BD02D1">
        <w:rPr>
          <w:rFonts w:hint="eastAsia"/>
          <w:sz w:val="24"/>
        </w:rPr>
        <w:t>開課的老師通常是該課程的頂尖老師，過去最多只能教上百位學生，有了</w:t>
      </w:r>
      <w:r w:rsidRPr="00BD02D1">
        <w:rPr>
          <w:rFonts w:hint="eastAsia"/>
          <w:sz w:val="24"/>
        </w:rPr>
        <w:t>MOOC</w:t>
      </w:r>
      <w:r w:rsidRPr="00BD02D1">
        <w:rPr>
          <w:rFonts w:hint="eastAsia"/>
          <w:sz w:val="24"/>
        </w:rPr>
        <w:t>後，可以幫助上萬名學生，短時間內大量提升教學品質。另外，如果課堂老師應用翻轉教室或混成式教學的方法，學生的學習成效也會大量提升。</w:t>
      </w:r>
    </w:p>
    <w:p w:rsidR="00591C50" w:rsidRPr="00BD02D1" w:rsidRDefault="00591C50" w:rsidP="00B05734">
      <w:pPr>
        <w:pStyle w:val="a7"/>
        <w:adjustRightInd w:val="0"/>
        <w:spacing w:line="360" w:lineRule="exact"/>
        <w:ind w:left="560"/>
        <w:rPr>
          <w:sz w:val="24"/>
        </w:rPr>
      </w:pPr>
    </w:p>
    <w:p w:rsidR="00591C50" w:rsidRPr="00BD02D1" w:rsidRDefault="00591C50" w:rsidP="00B05734">
      <w:pPr>
        <w:pStyle w:val="a7"/>
        <w:adjustRightInd w:val="0"/>
        <w:spacing w:line="360" w:lineRule="exact"/>
        <w:ind w:left="560"/>
        <w:rPr>
          <w:sz w:val="24"/>
        </w:rPr>
      </w:pPr>
      <w:r w:rsidRPr="00BD02D1">
        <w:rPr>
          <w:rFonts w:hint="eastAsia"/>
          <w:sz w:val="24"/>
        </w:rPr>
        <w:t>二、促進教育公平：城鄉差距、貧富差距越來越大，弱勢社區無法吸引優秀老師留任，造成師資水平低落，學生學習落後。</w:t>
      </w:r>
      <w:r w:rsidRPr="00BD02D1">
        <w:rPr>
          <w:rFonts w:hint="eastAsia"/>
          <w:sz w:val="24"/>
        </w:rPr>
        <w:t>MOOC</w:t>
      </w:r>
      <w:r w:rsidRPr="00BD02D1">
        <w:rPr>
          <w:rFonts w:hint="eastAsia"/>
          <w:sz w:val="24"/>
        </w:rPr>
        <w:t>利用網路技術，讓高品質的教學突破貧窮與距離限制，促進教育公平。</w:t>
      </w:r>
    </w:p>
    <w:p w:rsidR="00591C50" w:rsidRPr="00BD02D1" w:rsidRDefault="00591C50" w:rsidP="00B05734">
      <w:pPr>
        <w:pStyle w:val="a7"/>
        <w:adjustRightInd w:val="0"/>
        <w:spacing w:line="360" w:lineRule="exact"/>
        <w:ind w:left="560"/>
        <w:rPr>
          <w:sz w:val="24"/>
        </w:rPr>
      </w:pPr>
    </w:p>
    <w:p w:rsidR="00591C50" w:rsidRPr="00BD02D1" w:rsidRDefault="00591C50" w:rsidP="00B05734">
      <w:pPr>
        <w:pStyle w:val="a7"/>
        <w:adjustRightInd w:val="0"/>
        <w:spacing w:line="360" w:lineRule="exact"/>
        <w:ind w:left="560"/>
        <w:rPr>
          <w:sz w:val="24"/>
        </w:rPr>
      </w:pPr>
      <w:r w:rsidRPr="00BD02D1">
        <w:rPr>
          <w:rFonts w:hint="eastAsia"/>
          <w:sz w:val="24"/>
        </w:rPr>
        <w:t>三、引入科技改善教與學：利用大數據資料，</w:t>
      </w:r>
      <w:r w:rsidRPr="00BD02D1">
        <w:rPr>
          <w:rFonts w:hint="eastAsia"/>
          <w:sz w:val="24"/>
        </w:rPr>
        <w:t>MOOC</w:t>
      </w:r>
      <w:r w:rsidRPr="00BD02D1">
        <w:rPr>
          <w:rFonts w:hint="eastAsia"/>
          <w:sz w:val="24"/>
        </w:rPr>
        <w:t>可深入了解教與</w:t>
      </w:r>
      <w:proofErr w:type="gramStart"/>
      <w:r w:rsidRPr="00BD02D1">
        <w:rPr>
          <w:rFonts w:hint="eastAsia"/>
          <w:sz w:val="24"/>
        </w:rPr>
        <w:t>學間的關係</w:t>
      </w:r>
      <w:proofErr w:type="gramEnd"/>
      <w:r w:rsidRPr="00BD02D1">
        <w:rPr>
          <w:rFonts w:hint="eastAsia"/>
          <w:sz w:val="24"/>
        </w:rPr>
        <w:t>，提高學習動機，提升成效。舉例來說，</w:t>
      </w:r>
      <w:r w:rsidRPr="00BD02D1">
        <w:rPr>
          <w:rFonts w:hint="eastAsia"/>
          <w:sz w:val="24"/>
        </w:rPr>
        <w:t>MOOC</w:t>
      </w:r>
      <w:r w:rsidRPr="00BD02D1">
        <w:rPr>
          <w:rFonts w:hint="eastAsia"/>
          <w:sz w:val="24"/>
        </w:rPr>
        <w:t>可對學生的學習歷程大數據進行人工智慧演算法分析，在很短時間內定性評量學生的知識程度及弱點，並給予學習建議。</w:t>
      </w:r>
    </w:p>
    <w:p w:rsidR="00591C50" w:rsidRPr="00BD02D1" w:rsidRDefault="00591C50" w:rsidP="00B05734">
      <w:pPr>
        <w:pStyle w:val="a7"/>
        <w:adjustRightInd w:val="0"/>
        <w:spacing w:line="360" w:lineRule="exact"/>
        <w:ind w:left="560"/>
        <w:rPr>
          <w:sz w:val="24"/>
        </w:rPr>
      </w:pPr>
    </w:p>
    <w:p w:rsidR="00591C50" w:rsidRPr="00BD02D1" w:rsidRDefault="00591C50" w:rsidP="00B05734">
      <w:pPr>
        <w:pStyle w:val="a7"/>
        <w:adjustRightInd w:val="0"/>
        <w:spacing w:line="360" w:lineRule="exact"/>
        <w:ind w:left="560"/>
        <w:rPr>
          <w:sz w:val="24"/>
        </w:rPr>
      </w:pPr>
      <w:r w:rsidRPr="00BD02D1">
        <w:rPr>
          <w:rFonts w:hint="eastAsia"/>
          <w:sz w:val="24"/>
        </w:rPr>
        <w:t>四、降低教育成本：藉著網路的無遠弗屆，</w:t>
      </w:r>
      <w:r w:rsidRPr="00BD02D1">
        <w:rPr>
          <w:rFonts w:hint="eastAsia"/>
          <w:sz w:val="24"/>
        </w:rPr>
        <w:t>MOOC</w:t>
      </w:r>
      <w:r w:rsidRPr="00BD02D1">
        <w:rPr>
          <w:rFonts w:hint="eastAsia"/>
          <w:sz w:val="24"/>
        </w:rPr>
        <w:t>可將優質課程即時傳送到任何地方，促進教育公平，也降低教育成本。</w:t>
      </w:r>
    </w:p>
    <w:p w:rsidR="00591C50" w:rsidRPr="00BD02D1" w:rsidRDefault="00591C50" w:rsidP="00B05734">
      <w:pPr>
        <w:pStyle w:val="a7"/>
        <w:adjustRightInd w:val="0"/>
        <w:spacing w:line="360" w:lineRule="exact"/>
        <w:ind w:left="560"/>
        <w:rPr>
          <w:sz w:val="24"/>
        </w:rPr>
      </w:pPr>
    </w:p>
    <w:p w:rsidR="00591C50" w:rsidRPr="00BD02D1" w:rsidRDefault="00591C50" w:rsidP="00B05734">
      <w:pPr>
        <w:pStyle w:val="a7"/>
        <w:adjustRightInd w:val="0"/>
        <w:spacing w:line="360" w:lineRule="exact"/>
        <w:ind w:left="560"/>
        <w:rPr>
          <w:sz w:val="24"/>
        </w:rPr>
      </w:pPr>
      <w:r w:rsidRPr="00BD02D1">
        <w:rPr>
          <w:rFonts w:hint="eastAsia"/>
          <w:sz w:val="24"/>
        </w:rPr>
        <w:t>從以上論述，可以知道，</w:t>
      </w:r>
      <w:r w:rsidRPr="00BD02D1">
        <w:rPr>
          <w:rFonts w:hint="eastAsia"/>
          <w:sz w:val="24"/>
        </w:rPr>
        <w:t>MOOC</w:t>
      </w:r>
      <w:r w:rsidRPr="00BD02D1">
        <w:rPr>
          <w:rFonts w:hint="eastAsia"/>
          <w:sz w:val="24"/>
        </w:rPr>
        <w:t>要成功一定要具備：</w:t>
      </w:r>
    </w:p>
    <w:p w:rsidR="00591C50" w:rsidRPr="00BD02D1" w:rsidRDefault="00591C50" w:rsidP="00B05734">
      <w:pPr>
        <w:pStyle w:val="a7"/>
        <w:adjustRightInd w:val="0"/>
        <w:spacing w:line="360" w:lineRule="exact"/>
        <w:ind w:left="560"/>
        <w:rPr>
          <w:sz w:val="24"/>
        </w:rPr>
      </w:pPr>
    </w:p>
    <w:p w:rsidR="00591C50" w:rsidRPr="00BD02D1" w:rsidRDefault="00591C50" w:rsidP="00B05734">
      <w:pPr>
        <w:pStyle w:val="a7"/>
        <w:adjustRightInd w:val="0"/>
        <w:spacing w:line="360" w:lineRule="exact"/>
        <w:ind w:left="560"/>
        <w:rPr>
          <w:sz w:val="24"/>
        </w:rPr>
      </w:pPr>
      <w:r w:rsidRPr="00BD02D1">
        <w:rPr>
          <w:rFonts w:hint="eastAsia"/>
          <w:sz w:val="24"/>
        </w:rPr>
        <w:t>一、頂尖的老師、教材、練習題。</w:t>
      </w:r>
    </w:p>
    <w:p w:rsidR="00591C50" w:rsidRPr="00BD02D1" w:rsidRDefault="00591C50" w:rsidP="00B05734">
      <w:pPr>
        <w:pStyle w:val="a7"/>
        <w:adjustRightInd w:val="0"/>
        <w:spacing w:line="360" w:lineRule="exact"/>
        <w:ind w:left="560"/>
        <w:rPr>
          <w:sz w:val="24"/>
        </w:rPr>
      </w:pPr>
    </w:p>
    <w:p w:rsidR="00591C50" w:rsidRPr="00BD02D1" w:rsidRDefault="00591C50" w:rsidP="00B05734">
      <w:pPr>
        <w:pStyle w:val="a7"/>
        <w:adjustRightInd w:val="0"/>
        <w:spacing w:line="360" w:lineRule="exact"/>
        <w:ind w:left="560"/>
        <w:rPr>
          <w:sz w:val="24"/>
        </w:rPr>
      </w:pPr>
      <w:r w:rsidRPr="00BD02D1">
        <w:rPr>
          <w:rFonts w:hint="eastAsia"/>
          <w:sz w:val="24"/>
        </w:rPr>
        <w:t>二、翻轉教學或混成式教學方法。</w:t>
      </w:r>
    </w:p>
    <w:p w:rsidR="00591C50" w:rsidRPr="00BD02D1" w:rsidRDefault="00591C50" w:rsidP="00B05734">
      <w:pPr>
        <w:pStyle w:val="a7"/>
        <w:adjustRightInd w:val="0"/>
        <w:spacing w:line="360" w:lineRule="exact"/>
        <w:ind w:left="560"/>
        <w:rPr>
          <w:sz w:val="24"/>
        </w:rPr>
      </w:pPr>
    </w:p>
    <w:p w:rsidR="00591C50" w:rsidRPr="00BD02D1" w:rsidRDefault="00591C50" w:rsidP="00B05734">
      <w:pPr>
        <w:pStyle w:val="a7"/>
        <w:adjustRightInd w:val="0"/>
        <w:spacing w:line="360" w:lineRule="exact"/>
        <w:ind w:left="560"/>
        <w:rPr>
          <w:sz w:val="24"/>
        </w:rPr>
      </w:pPr>
      <w:r w:rsidRPr="00BD02D1">
        <w:rPr>
          <w:rFonts w:hint="eastAsia"/>
          <w:sz w:val="24"/>
        </w:rPr>
        <w:lastRenderedPageBreak/>
        <w:t>三、軟體平台，包含大數據分析及人工智慧演算法。</w:t>
      </w:r>
    </w:p>
    <w:p w:rsidR="00591C50" w:rsidRPr="00BD02D1" w:rsidRDefault="00591C50" w:rsidP="00B05734">
      <w:pPr>
        <w:pStyle w:val="a7"/>
        <w:adjustRightInd w:val="0"/>
        <w:spacing w:line="360" w:lineRule="exact"/>
        <w:ind w:left="560"/>
        <w:rPr>
          <w:sz w:val="24"/>
        </w:rPr>
      </w:pPr>
    </w:p>
    <w:p w:rsidR="00591C50" w:rsidRPr="00BD02D1" w:rsidRDefault="00591C50" w:rsidP="00B05734">
      <w:pPr>
        <w:pStyle w:val="a7"/>
        <w:adjustRightInd w:val="0"/>
        <w:spacing w:line="360" w:lineRule="exact"/>
        <w:ind w:left="560"/>
        <w:rPr>
          <w:sz w:val="24"/>
        </w:rPr>
      </w:pPr>
      <w:r w:rsidRPr="00BD02D1">
        <w:rPr>
          <w:rFonts w:hint="eastAsia"/>
          <w:sz w:val="24"/>
        </w:rPr>
        <w:t>四、寬頻網路及電腦設備。</w:t>
      </w:r>
    </w:p>
    <w:p w:rsidR="00591C50" w:rsidRPr="00BD02D1" w:rsidRDefault="00591C50" w:rsidP="00B05734">
      <w:pPr>
        <w:pStyle w:val="a7"/>
        <w:adjustRightInd w:val="0"/>
        <w:spacing w:line="360" w:lineRule="exact"/>
        <w:ind w:left="560"/>
        <w:rPr>
          <w:sz w:val="24"/>
        </w:rPr>
      </w:pPr>
    </w:p>
    <w:p w:rsidR="00591C50" w:rsidRPr="00BD02D1" w:rsidRDefault="00591C50" w:rsidP="00B05734">
      <w:pPr>
        <w:pStyle w:val="a7"/>
        <w:adjustRightInd w:val="0"/>
        <w:spacing w:line="360" w:lineRule="exact"/>
        <w:ind w:left="560"/>
        <w:rPr>
          <w:sz w:val="24"/>
        </w:rPr>
      </w:pPr>
      <w:r w:rsidRPr="00BD02D1">
        <w:rPr>
          <w:rFonts w:hint="eastAsia"/>
          <w:sz w:val="24"/>
        </w:rPr>
        <w:t>然而，要建立一個能與全世界競爭的</w:t>
      </w:r>
      <w:r w:rsidRPr="00BD02D1">
        <w:rPr>
          <w:rFonts w:hint="eastAsia"/>
          <w:sz w:val="24"/>
        </w:rPr>
        <w:t>MOOC</w:t>
      </w:r>
      <w:r w:rsidRPr="00BD02D1">
        <w:rPr>
          <w:rFonts w:hint="eastAsia"/>
          <w:sz w:val="24"/>
        </w:rPr>
        <w:t>並不容易。第一個挑戰，是建立一個可對學生的學習歷程大數據、進行人工智慧演算法分析的軟體平台。台灣這方面的軟體人才不多，即便集中火力要追上國外都很困難，遑論目前多頭馬車，力量分散，未來在世界的競爭力堪憂。</w:t>
      </w:r>
    </w:p>
    <w:p w:rsidR="00591C50" w:rsidRPr="00BD02D1" w:rsidRDefault="00591C50" w:rsidP="00B05734">
      <w:pPr>
        <w:pStyle w:val="a7"/>
        <w:adjustRightInd w:val="0"/>
        <w:spacing w:line="360" w:lineRule="exact"/>
        <w:ind w:left="560"/>
        <w:rPr>
          <w:sz w:val="24"/>
        </w:rPr>
      </w:pPr>
    </w:p>
    <w:p w:rsidR="00591C50" w:rsidRPr="00BD02D1" w:rsidRDefault="00591C50" w:rsidP="00B05734">
      <w:pPr>
        <w:pStyle w:val="a7"/>
        <w:adjustRightInd w:val="0"/>
        <w:spacing w:line="360" w:lineRule="exact"/>
        <w:ind w:left="560"/>
        <w:rPr>
          <w:sz w:val="24"/>
        </w:rPr>
      </w:pPr>
      <w:r w:rsidRPr="00BD02D1">
        <w:rPr>
          <w:rFonts w:hint="eastAsia"/>
          <w:sz w:val="24"/>
        </w:rPr>
        <w:t>針對這一項，我們希望</w:t>
      </w:r>
      <w:proofErr w:type="gramStart"/>
      <w:r w:rsidRPr="00BD02D1">
        <w:rPr>
          <w:rFonts w:hint="eastAsia"/>
          <w:sz w:val="24"/>
        </w:rPr>
        <w:t>科技部能主導</w:t>
      </w:r>
      <w:proofErr w:type="gramEnd"/>
      <w:r w:rsidRPr="00BD02D1">
        <w:rPr>
          <w:rFonts w:hint="eastAsia"/>
          <w:sz w:val="24"/>
        </w:rPr>
        <w:t>相關研究，幫助均一教育平台和其他</w:t>
      </w:r>
      <w:r w:rsidRPr="00BD02D1">
        <w:rPr>
          <w:rFonts w:hint="eastAsia"/>
          <w:sz w:val="24"/>
        </w:rPr>
        <w:t>MOOC</w:t>
      </w:r>
      <w:r w:rsidRPr="00BD02D1">
        <w:rPr>
          <w:rFonts w:hint="eastAsia"/>
          <w:sz w:val="24"/>
        </w:rPr>
        <w:t>，跨越技術障礙。</w:t>
      </w:r>
    </w:p>
    <w:p w:rsidR="00591C50" w:rsidRPr="00BD02D1" w:rsidRDefault="00591C50" w:rsidP="00B05734">
      <w:pPr>
        <w:pStyle w:val="a7"/>
        <w:adjustRightInd w:val="0"/>
        <w:spacing w:line="360" w:lineRule="exact"/>
        <w:ind w:left="560"/>
        <w:rPr>
          <w:sz w:val="24"/>
        </w:rPr>
      </w:pPr>
    </w:p>
    <w:p w:rsidR="00591C50" w:rsidRPr="00BD02D1" w:rsidRDefault="00591C50" w:rsidP="00B05734">
      <w:pPr>
        <w:pStyle w:val="a7"/>
        <w:adjustRightInd w:val="0"/>
        <w:spacing w:line="360" w:lineRule="exact"/>
        <w:ind w:left="560"/>
        <w:rPr>
          <w:sz w:val="24"/>
        </w:rPr>
      </w:pPr>
      <w:r w:rsidRPr="00BD02D1">
        <w:rPr>
          <w:rFonts w:hint="eastAsia"/>
          <w:sz w:val="24"/>
        </w:rPr>
        <w:t>第二</w:t>
      </w:r>
      <w:proofErr w:type="gramStart"/>
      <w:r w:rsidRPr="00BD02D1">
        <w:rPr>
          <w:rFonts w:hint="eastAsia"/>
          <w:sz w:val="24"/>
        </w:rPr>
        <w:t>個</w:t>
      </w:r>
      <w:proofErr w:type="gramEnd"/>
      <w:r w:rsidRPr="00BD02D1">
        <w:rPr>
          <w:rFonts w:hint="eastAsia"/>
          <w:sz w:val="24"/>
        </w:rPr>
        <w:t>挑戰，是找出有意願的頂尖老師，給他們時間、經費來錄製影片、製作教材及練習題。這個挑戰也很難，因為頂尖老師除了要教很多課，還有不少外務（例如輔導團任務），他們沒時間、力氣錄製影片及設計練習題。加上監察院為了避免浮濫外調，設下重重限制，以至於全台灣雖然有好幾萬名老師，卻沒有哪</w:t>
      </w:r>
      <w:proofErr w:type="gramStart"/>
      <w:r w:rsidRPr="00BD02D1">
        <w:rPr>
          <w:rFonts w:hint="eastAsia"/>
          <w:sz w:val="24"/>
        </w:rPr>
        <w:t>個</w:t>
      </w:r>
      <w:proofErr w:type="gramEnd"/>
      <w:r w:rsidRPr="00BD02D1">
        <w:rPr>
          <w:rFonts w:hint="eastAsia"/>
          <w:sz w:val="24"/>
        </w:rPr>
        <w:t>政府單位可以抽調優秀老師來做</w:t>
      </w:r>
      <w:r w:rsidRPr="00BD02D1">
        <w:rPr>
          <w:rFonts w:hint="eastAsia"/>
          <w:sz w:val="24"/>
        </w:rPr>
        <w:t>MOOC</w:t>
      </w:r>
      <w:r w:rsidRPr="00BD02D1">
        <w:rPr>
          <w:rFonts w:hint="eastAsia"/>
          <w:sz w:val="24"/>
        </w:rPr>
        <w:t>的課程。</w:t>
      </w:r>
    </w:p>
    <w:p w:rsidR="00591C50" w:rsidRPr="00BD02D1" w:rsidRDefault="00591C50" w:rsidP="00B05734">
      <w:pPr>
        <w:pStyle w:val="a7"/>
        <w:adjustRightInd w:val="0"/>
        <w:spacing w:line="360" w:lineRule="exact"/>
        <w:ind w:left="560"/>
        <w:rPr>
          <w:sz w:val="24"/>
        </w:rPr>
      </w:pPr>
    </w:p>
    <w:p w:rsidR="00591C50" w:rsidRPr="00BD02D1" w:rsidRDefault="00591C50" w:rsidP="00B05734">
      <w:pPr>
        <w:pStyle w:val="a7"/>
        <w:adjustRightInd w:val="0"/>
        <w:spacing w:line="360" w:lineRule="exact"/>
        <w:ind w:left="560"/>
        <w:rPr>
          <w:sz w:val="24"/>
        </w:rPr>
      </w:pPr>
      <w:r w:rsidRPr="00BD02D1">
        <w:rPr>
          <w:rFonts w:hint="eastAsia"/>
          <w:sz w:val="24"/>
        </w:rPr>
        <w:t>均一教育平台從去年開始拜訪各地教育局處，希望他們能邀請優秀老師協助錄製影片、設計練習題。可惜至今沒有任何一個單位能協助。我們期望政府改變相關法令，選出十位優秀老師，給他們一年時間錄製教學影片，再把這些影片免費提供給全台灣所有線上教育平台，造福全台灣的學生。我們建議，政府應明文規定，所有老師設計的練習題要放上網路，免費讓所有學生、老師使用。</w:t>
      </w:r>
    </w:p>
    <w:p w:rsidR="00591C50" w:rsidRPr="00BD02D1" w:rsidRDefault="00591C50" w:rsidP="00B05734">
      <w:pPr>
        <w:pStyle w:val="a7"/>
        <w:adjustRightInd w:val="0"/>
        <w:spacing w:line="360" w:lineRule="exact"/>
        <w:ind w:left="560"/>
        <w:rPr>
          <w:sz w:val="24"/>
        </w:rPr>
      </w:pPr>
    </w:p>
    <w:p w:rsidR="00591C50" w:rsidRPr="00BD02D1" w:rsidRDefault="00591C50" w:rsidP="00B05734">
      <w:pPr>
        <w:pStyle w:val="a7"/>
        <w:adjustRightInd w:val="0"/>
        <w:spacing w:line="360" w:lineRule="exact"/>
        <w:ind w:left="560"/>
        <w:rPr>
          <w:sz w:val="24"/>
        </w:rPr>
      </w:pPr>
      <w:r w:rsidRPr="00BD02D1">
        <w:rPr>
          <w:rFonts w:hint="eastAsia"/>
          <w:sz w:val="24"/>
        </w:rPr>
        <w:t>最近發生了兩件事情，將加速中國</w:t>
      </w:r>
      <w:r w:rsidRPr="00BD02D1">
        <w:rPr>
          <w:rFonts w:hint="eastAsia"/>
          <w:sz w:val="24"/>
        </w:rPr>
        <w:t>MOOC</w:t>
      </w:r>
      <w:r w:rsidRPr="00BD02D1">
        <w:rPr>
          <w:rFonts w:hint="eastAsia"/>
          <w:sz w:val="24"/>
        </w:rPr>
        <w:t>的發展。一是今年</w:t>
      </w:r>
      <w:r w:rsidRPr="00BD02D1">
        <w:rPr>
          <w:rFonts w:hint="eastAsia"/>
          <w:sz w:val="24"/>
        </w:rPr>
        <w:t>3</w:t>
      </w:r>
      <w:r w:rsidRPr="00BD02D1">
        <w:rPr>
          <w:rFonts w:hint="eastAsia"/>
          <w:sz w:val="24"/>
        </w:rPr>
        <w:t>月，百度公司創始人、董事長兼執行長，也是中國政協委員的李彥宏提案建議「要求直轄市、省會城市中小學校教案、試題等教育資源免費上網，推進教育平等」。二是今年</w:t>
      </w:r>
      <w:r w:rsidRPr="00BD02D1">
        <w:rPr>
          <w:rFonts w:hint="eastAsia"/>
          <w:sz w:val="24"/>
        </w:rPr>
        <w:t>4</w:t>
      </w:r>
      <w:r w:rsidRPr="00BD02D1">
        <w:rPr>
          <w:rFonts w:hint="eastAsia"/>
          <w:sz w:val="24"/>
        </w:rPr>
        <w:t>月，阿里巴巴董事長馬雲及共同創辦人蔡崇信，共同捐</w:t>
      </w:r>
      <w:r w:rsidRPr="00BD02D1">
        <w:rPr>
          <w:rFonts w:hint="eastAsia"/>
          <w:sz w:val="24"/>
        </w:rPr>
        <w:t>30</w:t>
      </w:r>
      <w:r w:rsidRPr="00BD02D1">
        <w:rPr>
          <w:rFonts w:hint="eastAsia"/>
          <w:sz w:val="24"/>
        </w:rPr>
        <w:t>億美金成立公益基金會，致力改善中國的環境、醫療及教育。李彥宏、馬雲、蔡崇信都是全世界頂尖的軟體鉅子，他們有這麼強的技術、這麼大的資金與人力，加上中國政策的配合，他們</w:t>
      </w:r>
      <w:r w:rsidRPr="00BD02D1">
        <w:rPr>
          <w:rFonts w:hint="eastAsia"/>
          <w:sz w:val="24"/>
        </w:rPr>
        <w:t>K12</w:t>
      </w:r>
      <w:r w:rsidRPr="00BD02D1">
        <w:rPr>
          <w:rFonts w:hint="eastAsia"/>
          <w:sz w:val="24"/>
        </w:rPr>
        <w:t>的</w:t>
      </w:r>
      <w:r w:rsidRPr="00BD02D1">
        <w:rPr>
          <w:rFonts w:hint="eastAsia"/>
          <w:sz w:val="24"/>
        </w:rPr>
        <w:t>MOOC</w:t>
      </w:r>
      <w:r w:rsidRPr="00BD02D1">
        <w:rPr>
          <w:rFonts w:hint="eastAsia"/>
          <w:sz w:val="24"/>
        </w:rPr>
        <w:t>一定會後來居上。</w:t>
      </w:r>
    </w:p>
    <w:p w:rsidR="00591C50" w:rsidRPr="00BD02D1" w:rsidRDefault="00591C50" w:rsidP="00B05734">
      <w:pPr>
        <w:pStyle w:val="a7"/>
        <w:adjustRightInd w:val="0"/>
        <w:spacing w:line="360" w:lineRule="exact"/>
        <w:ind w:left="560"/>
        <w:rPr>
          <w:sz w:val="24"/>
        </w:rPr>
      </w:pPr>
    </w:p>
    <w:p w:rsidR="00591C50" w:rsidRPr="00BD02D1" w:rsidRDefault="00591C50" w:rsidP="00B05734">
      <w:pPr>
        <w:pStyle w:val="a7"/>
        <w:adjustRightInd w:val="0"/>
        <w:spacing w:line="360" w:lineRule="exact"/>
        <w:ind w:left="560"/>
        <w:rPr>
          <w:sz w:val="24"/>
        </w:rPr>
      </w:pPr>
      <w:r w:rsidRPr="00BD02D1">
        <w:rPr>
          <w:rFonts w:hint="eastAsia"/>
          <w:sz w:val="24"/>
        </w:rPr>
        <w:t>台灣再不趕快努力，未來，台灣的大人只能看下一代的「</w:t>
      </w:r>
      <w:proofErr w:type="gramStart"/>
      <w:r w:rsidRPr="00BD02D1">
        <w:rPr>
          <w:rFonts w:hint="eastAsia"/>
          <w:sz w:val="24"/>
        </w:rPr>
        <w:t>甄嬛</w:t>
      </w:r>
      <w:proofErr w:type="gramEnd"/>
      <w:r w:rsidRPr="00BD02D1">
        <w:rPr>
          <w:rFonts w:hint="eastAsia"/>
          <w:sz w:val="24"/>
        </w:rPr>
        <w:t>傳」，而台灣小孩，就只有中國的「可汗學院」可看。希望政府有遠見、有魄力地採取行動，把握翻轉台灣教育的契機。</w:t>
      </w:r>
    </w:p>
    <w:p w:rsidR="00591C50" w:rsidRPr="00BD02D1" w:rsidRDefault="00591C50" w:rsidP="00B05734">
      <w:pPr>
        <w:pStyle w:val="a7"/>
        <w:adjustRightInd w:val="0"/>
        <w:spacing w:line="360" w:lineRule="exact"/>
        <w:ind w:left="560"/>
        <w:rPr>
          <w:sz w:val="24"/>
        </w:rPr>
      </w:pPr>
    </w:p>
    <w:p w:rsidR="00591C50" w:rsidRPr="00BD02D1" w:rsidRDefault="00591C50" w:rsidP="00B05734">
      <w:pPr>
        <w:pStyle w:val="a7"/>
        <w:adjustRightInd w:val="0"/>
        <w:spacing w:line="360" w:lineRule="exact"/>
        <w:ind w:leftChars="0" w:left="720"/>
        <w:rPr>
          <w:sz w:val="24"/>
        </w:rPr>
      </w:pPr>
      <w:r w:rsidRPr="00BD02D1">
        <w:rPr>
          <w:rFonts w:hint="eastAsia"/>
          <w:sz w:val="24"/>
        </w:rPr>
        <w:t>（作者為誠致教育基金會董事長）</w:t>
      </w:r>
    </w:p>
    <w:p w:rsidR="00591C50" w:rsidRDefault="00591C50" w:rsidP="00B05734">
      <w:pPr>
        <w:pStyle w:val="a7"/>
        <w:adjustRightInd w:val="0"/>
        <w:spacing w:line="360" w:lineRule="exact"/>
        <w:ind w:leftChars="0" w:left="720"/>
      </w:pPr>
    </w:p>
    <w:p w:rsidR="00591C50" w:rsidRPr="00597281" w:rsidRDefault="00591C50" w:rsidP="00B05734">
      <w:pPr>
        <w:adjustRightInd w:val="0"/>
        <w:spacing w:line="360" w:lineRule="exact"/>
        <w:rPr>
          <w:sz w:val="24"/>
        </w:rPr>
      </w:pPr>
      <w:r w:rsidRPr="00597281">
        <w:rPr>
          <w:rFonts w:hint="eastAsia"/>
          <w:sz w:val="24"/>
        </w:rPr>
        <w:lastRenderedPageBreak/>
        <w:t>原文網址：</w:t>
      </w:r>
      <w:hyperlink r:id="rId9" w:history="1">
        <w:r w:rsidRPr="00597281">
          <w:rPr>
            <w:rStyle w:val="a6"/>
            <w:sz w:val="24"/>
          </w:rPr>
          <w:t>http://opinion.cw.com.tw/blog/profile/52/article/1370</w:t>
        </w:r>
      </w:hyperlink>
    </w:p>
    <w:p w:rsidR="00591C50" w:rsidRPr="00591C50" w:rsidRDefault="00591C50" w:rsidP="00B05734">
      <w:pPr>
        <w:pStyle w:val="a7"/>
        <w:adjustRightInd w:val="0"/>
        <w:spacing w:line="360" w:lineRule="exact"/>
        <w:ind w:leftChars="0" w:left="720"/>
      </w:pPr>
    </w:p>
    <w:p w:rsidR="00591C50" w:rsidRPr="00B6545D" w:rsidRDefault="001424DD" w:rsidP="001424DD">
      <w:pPr>
        <w:pStyle w:val="a7"/>
        <w:adjustRightInd w:val="0"/>
        <w:spacing w:line="360" w:lineRule="exact"/>
        <w:ind w:leftChars="0" w:left="1121" w:hangingChars="350" w:hanging="1121"/>
        <w:outlineLvl w:val="2"/>
        <w:rPr>
          <w:b/>
          <w:sz w:val="32"/>
        </w:rPr>
      </w:pPr>
      <w:bookmarkStart w:id="2" w:name="_Toc420490630"/>
      <w:r>
        <w:rPr>
          <w:rFonts w:hint="eastAsia"/>
          <w:b/>
          <w:color w:val="000000"/>
          <w:sz w:val="32"/>
        </w:rPr>
        <w:t>（二）呂冠緯</w:t>
      </w:r>
      <w:r>
        <w:rPr>
          <w:rFonts w:hint="eastAsia"/>
          <w:b/>
          <w:color w:val="000000"/>
          <w:sz w:val="32"/>
        </w:rPr>
        <w:t>---</w:t>
      </w:r>
      <w:r w:rsidR="00597281" w:rsidRPr="00B6545D">
        <w:rPr>
          <w:rFonts w:hint="eastAsia"/>
          <w:b/>
          <w:color w:val="000000"/>
          <w:sz w:val="32"/>
        </w:rPr>
        <w:t>他製作逾千支線上教學影片，華語界最多</w:t>
      </w:r>
      <w:r>
        <w:rPr>
          <w:rFonts w:hint="eastAsia"/>
          <w:b/>
          <w:color w:val="000000"/>
          <w:sz w:val="32"/>
        </w:rPr>
        <w:t>。</w:t>
      </w:r>
      <w:r w:rsidR="00597281" w:rsidRPr="00B6545D">
        <w:rPr>
          <w:b/>
          <w:color w:val="000000"/>
          <w:sz w:val="32"/>
        </w:rPr>
        <w:br/>
      </w:r>
      <w:proofErr w:type="gramStart"/>
      <w:r w:rsidR="00591C50" w:rsidRPr="00B6545D">
        <w:rPr>
          <w:b/>
          <w:color w:val="000000"/>
          <w:sz w:val="32"/>
        </w:rPr>
        <w:t>準</w:t>
      </w:r>
      <w:proofErr w:type="gramEnd"/>
      <w:r w:rsidR="00591C50" w:rsidRPr="00B6545D">
        <w:rPr>
          <w:b/>
          <w:color w:val="000000"/>
          <w:sz w:val="32"/>
        </w:rPr>
        <w:t>台大醫師「</w:t>
      </w:r>
      <w:proofErr w:type="gramStart"/>
      <w:r w:rsidR="00591C50" w:rsidRPr="00B6545D">
        <w:rPr>
          <w:b/>
          <w:color w:val="000000"/>
          <w:sz w:val="32"/>
        </w:rPr>
        <w:t>不</w:t>
      </w:r>
      <w:proofErr w:type="gramEnd"/>
      <w:r w:rsidR="00591C50" w:rsidRPr="00B6545D">
        <w:rPr>
          <w:b/>
          <w:color w:val="000000"/>
          <w:sz w:val="32"/>
        </w:rPr>
        <w:t>乖」</w:t>
      </w:r>
      <w:r w:rsidR="00591C50" w:rsidRPr="00B6545D">
        <w:rPr>
          <w:rFonts w:hint="eastAsia"/>
          <w:b/>
          <w:color w:val="000000"/>
          <w:sz w:val="32"/>
        </w:rPr>
        <w:t xml:space="preserve">  </w:t>
      </w:r>
      <w:proofErr w:type="gramStart"/>
      <w:r w:rsidR="00591C50" w:rsidRPr="00B6545D">
        <w:rPr>
          <w:b/>
          <w:color w:val="000000"/>
          <w:sz w:val="32"/>
        </w:rPr>
        <w:t>變暴紅</w:t>
      </w:r>
      <w:proofErr w:type="gramEnd"/>
      <w:r w:rsidR="00591C50" w:rsidRPr="00B6545D">
        <w:rPr>
          <w:b/>
          <w:color w:val="000000"/>
          <w:sz w:val="32"/>
        </w:rPr>
        <w:t>網路老師</w:t>
      </w:r>
      <w:bookmarkEnd w:id="2"/>
    </w:p>
    <w:p w:rsidR="00597281" w:rsidRDefault="00597281" w:rsidP="00B05734">
      <w:pPr>
        <w:pStyle w:val="a7"/>
        <w:adjustRightInd w:val="0"/>
        <w:spacing w:line="360" w:lineRule="exact"/>
        <w:ind w:left="560"/>
      </w:pPr>
    </w:p>
    <w:p w:rsidR="00597281" w:rsidRPr="005E218C" w:rsidRDefault="00597281" w:rsidP="005E218C">
      <w:pPr>
        <w:pStyle w:val="a7"/>
        <w:adjustRightInd w:val="0"/>
        <w:spacing w:line="360" w:lineRule="exact"/>
        <w:ind w:left="560"/>
        <w:jc w:val="right"/>
        <w:rPr>
          <w:sz w:val="24"/>
        </w:rPr>
      </w:pPr>
      <w:r w:rsidRPr="005E218C">
        <w:rPr>
          <w:rFonts w:hint="eastAsia"/>
          <w:sz w:val="24"/>
        </w:rPr>
        <w:t>黃亞琪</w:t>
      </w:r>
      <w:r w:rsidRPr="005E218C">
        <w:rPr>
          <w:rFonts w:hint="eastAsia"/>
          <w:sz w:val="24"/>
        </w:rPr>
        <w:t xml:space="preserve">  </w:t>
      </w:r>
      <w:r w:rsidR="005E218C">
        <w:rPr>
          <w:sz w:val="24"/>
        </w:rPr>
        <w:t>2014</w:t>
      </w:r>
      <w:r w:rsidR="00B72DE2">
        <w:rPr>
          <w:rFonts w:hint="eastAsia"/>
          <w:sz w:val="24"/>
        </w:rPr>
        <w:t>/</w:t>
      </w:r>
      <w:r w:rsidRPr="005E218C">
        <w:rPr>
          <w:sz w:val="24"/>
        </w:rPr>
        <w:t>12</w:t>
      </w:r>
      <w:r w:rsidR="00B72DE2">
        <w:rPr>
          <w:rFonts w:hint="eastAsia"/>
          <w:sz w:val="24"/>
        </w:rPr>
        <w:t>/</w:t>
      </w:r>
      <w:r w:rsidRPr="005E218C">
        <w:rPr>
          <w:sz w:val="24"/>
        </w:rPr>
        <w:t>25</w:t>
      </w:r>
    </w:p>
    <w:p w:rsidR="00597281" w:rsidRPr="00597281" w:rsidRDefault="00597281" w:rsidP="00B05734">
      <w:pPr>
        <w:pStyle w:val="a7"/>
        <w:adjustRightInd w:val="0"/>
        <w:spacing w:line="360" w:lineRule="exact"/>
        <w:ind w:left="560"/>
      </w:pPr>
    </w:p>
    <w:p w:rsidR="00597281" w:rsidRPr="00BD02D1" w:rsidRDefault="00597281" w:rsidP="00B05734">
      <w:pPr>
        <w:pStyle w:val="a7"/>
        <w:adjustRightInd w:val="0"/>
        <w:spacing w:line="360" w:lineRule="exact"/>
        <w:ind w:left="560"/>
        <w:rPr>
          <w:sz w:val="24"/>
        </w:rPr>
      </w:pPr>
      <w:r w:rsidRPr="00BD02D1">
        <w:rPr>
          <w:rFonts w:hint="eastAsia"/>
          <w:sz w:val="24"/>
        </w:rPr>
        <w:t>什麼理由，讓亞都麗</w:t>
      </w:r>
      <w:proofErr w:type="gramStart"/>
      <w:r w:rsidRPr="00BD02D1">
        <w:rPr>
          <w:rFonts w:hint="eastAsia"/>
          <w:sz w:val="24"/>
        </w:rPr>
        <w:t>緻</w:t>
      </w:r>
      <w:proofErr w:type="gramEnd"/>
      <w:r w:rsidRPr="00BD02D1">
        <w:rPr>
          <w:rFonts w:hint="eastAsia"/>
          <w:sz w:val="24"/>
        </w:rPr>
        <w:t>飯店前總裁嚴長壽、矽谷科技人方新舟，及日前奪下全球首屆教學創新冠軍的台大副教授葉丙成，一致推崇他？</w:t>
      </w:r>
    </w:p>
    <w:p w:rsidR="00597281" w:rsidRPr="00BD02D1" w:rsidRDefault="00597281" w:rsidP="00B05734">
      <w:pPr>
        <w:pStyle w:val="a7"/>
        <w:adjustRightInd w:val="0"/>
        <w:spacing w:line="360" w:lineRule="exact"/>
        <w:ind w:left="560"/>
        <w:rPr>
          <w:sz w:val="24"/>
        </w:rPr>
      </w:pPr>
    </w:p>
    <w:p w:rsidR="00597281" w:rsidRPr="00BD02D1" w:rsidRDefault="00597281" w:rsidP="00B05734">
      <w:pPr>
        <w:pStyle w:val="a7"/>
        <w:adjustRightInd w:val="0"/>
        <w:spacing w:line="360" w:lineRule="exact"/>
        <w:ind w:left="560"/>
        <w:rPr>
          <w:sz w:val="24"/>
        </w:rPr>
      </w:pPr>
      <w:r w:rsidRPr="00BD02D1">
        <w:rPr>
          <w:rFonts w:hint="eastAsia"/>
          <w:sz w:val="24"/>
        </w:rPr>
        <w:t>他是二十七歲的呂冠緯，也是「均一教育平台」</w:t>
      </w:r>
      <w:proofErr w:type="gramStart"/>
      <w:r w:rsidRPr="00BD02D1">
        <w:rPr>
          <w:rFonts w:hint="eastAsia"/>
          <w:sz w:val="24"/>
        </w:rPr>
        <w:t>的誠致教育</w:t>
      </w:r>
      <w:proofErr w:type="gramEnd"/>
      <w:r w:rsidRPr="00BD02D1">
        <w:rPr>
          <w:rFonts w:hint="eastAsia"/>
          <w:sz w:val="24"/>
        </w:rPr>
        <w:t>基金會最年輕執行長、華語世界錄製最多教學影片的網路教師，目前已製作超過一千支影片。就像國際</w:t>
      </w:r>
      <w:proofErr w:type="gramStart"/>
      <w:r w:rsidRPr="00BD02D1">
        <w:rPr>
          <w:rFonts w:hint="eastAsia"/>
          <w:sz w:val="24"/>
        </w:rPr>
        <w:t>知名線上教學</w:t>
      </w:r>
      <w:proofErr w:type="gramEnd"/>
      <w:r w:rsidRPr="00BD02D1">
        <w:rPr>
          <w:rFonts w:hint="eastAsia"/>
          <w:sz w:val="24"/>
        </w:rPr>
        <w:t>平台「可汗學院」一樣，其教學影片，縮短了城鄉教育差距，也翻轉既有上對下的教學模式。</w:t>
      </w:r>
    </w:p>
    <w:p w:rsidR="00597281" w:rsidRPr="00BD02D1" w:rsidRDefault="00597281" w:rsidP="00B05734">
      <w:pPr>
        <w:pStyle w:val="a7"/>
        <w:adjustRightInd w:val="0"/>
        <w:spacing w:line="360" w:lineRule="exact"/>
        <w:ind w:left="560"/>
        <w:rPr>
          <w:sz w:val="24"/>
        </w:rPr>
      </w:pPr>
    </w:p>
    <w:p w:rsidR="00597281" w:rsidRPr="00BD02D1" w:rsidRDefault="00597281" w:rsidP="00B05734">
      <w:pPr>
        <w:pStyle w:val="a7"/>
        <w:adjustRightInd w:val="0"/>
        <w:spacing w:line="360" w:lineRule="exact"/>
        <w:ind w:left="560"/>
        <w:rPr>
          <w:sz w:val="24"/>
        </w:rPr>
      </w:pPr>
      <w:r w:rsidRPr="00BD02D1">
        <w:rPr>
          <w:rFonts w:hint="eastAsia"/>
          <w:sz w:val="24"/>
        </w:rPr>
        <w:t>「當我看見台東的孩子與台北的孩子，透過網路有相同的學習素材；學習速度不同的孩子，因為『不會消失的黑板』，沒有</w:t>
      </w:r>
      <w:proofErr w:type="gramStart"/>
      <w:r w:rsidRPr="00BD02D1">
        <w:rPr>
          <w:rFonts w:hint="eastAsia"/>
          <w:sz w:val="24"/>
        </w:rPr>
        <w:t>一</w:t>
      </w:r>
      <w:proofErr w:type="gramEnd"/>
      <w:r w:rsidRPr="00BD02D1">
        <w:rPr>
          <w:rFonts w:hint="eastAsia"/>
          <w:sz w:val="24"/>
        </w:rPr>
        <w:t>個人會被犧牲掉，教室圍牆倒塌、學習恐懼卸下，這不就是我們期待看見的</w:t>
      </w:r>
      <w:proofErr w:type="gramStart"/>
      <w:r w:rsidRPr="00BD02D1">
        <w:rPr>
          <w:rFonts w:hint="eastAsia"/>
          <w:sz w:val="24"/>
        </w:rPr>
        <w:t>教育夢嗎</w:t>
      </w:r>
      <w:proofErr w:type="gramEnd"/>
      <w:r w:rsidRPr="00BD02D1">
        <w:rPr>
          <w:rFonts w:hint="eastAsia"/>
          <w:sz w:val="24"/>
        </w:rPr>
        <w:t>？」這是他新書《在白天作夢的人》一段自述。</w:t>
      </w:r>
    </w:p>
    <w:p w:rsidR="00597281" w:rsidRPr="00BD02D1" w:rsidRDefault="00597281" w:rsidP="00B05734">
      <w:pPr>
        <w:pStyle w:val="a7"/>
        <w:adjustRightInd w:val="0"/>
        <w:spacing w:line="360" w:lineRule="exact"/>
        <w:ind w:left="560"/>
        <w:rPr>
          <w:sz w:val="24"/>
        </w:rPr>
      </w:pPr>
    </w:p>
    <w:p w:rsidR="00597281" w:rsidRPr="00BD02D1" w:rsidRDefault="00597281" w:rsidP="00B05734">
      <w:pPr>
        <w:pStyle w:val="a7"/>
        <w:adjustRightInd w:val="0"/>
        <w:spacing w:line="360" w:lineRule="exact"/>
        <w:ind w:left="560"/>
        <w:rPr>
          <w:sz w:val="24"/>
        </w:rPr>
      </w:pPr>
      <w:r w:rsidRPr="00BD02D1">
        <w:rPr>
          <w:rFonts w:hint="eastAsia"/>
          <w:sz w:val="24"/>
        </w:rPr>
        <w:t>他做的網路平台一直有回響，像台北市中山女高、花蓮縣地區高中的教師，紛紛</w:t>
      </w:r>
      <w:proofErr w:type="gramStart"/>
      <w:r w:rsidRPr="00BD02D1">
        <w:rPr>
          <w:rFonts w:hint="eastAsia"/>
          <w:sz w:val="24"/>
        </w:rPr>
        <w:t>以誠致所</w:t>
      </w:r>
      <w:proofErr w:type="gramEnd"/>
      <w:r w:rsidRPr="00BD02D1">
        <w:rPr>
          <w:rFonts w:hint="eastAsia"/>
          <w:sz w:val="24"/>
        </w:rPr>
        <w:t>製作網路影片為教材，目前利用該教育平台導入教學現場的教室，超過五百間，教學影片也被瀏覽超過百萬次。「他現在從事的翻轉教室工作，將來勢必改變台灣教育現況，」中山女高國文科教師張輝誠觀察。</w:t>
      </w:r>
    </w:p>
    <w:p w:rsidR="00597281" w:rsidRPr="00BD02D1" w:rsidRDefault="00597281" w:rsidP="00B05734">
      <w:pPr>
        <w:pStyle w:val="a7"/>
        <w:adjustRightInd w:val="0"/>
        <w:spacing w:line="360" w:lineRule="exact"/>
        <w:ind w:left="560"/>
        <w:rPr>
          <w:sz w:val="24"/>
        </w:rPr>
      </w:pPr>
    </w:p>
    <w:p w:rsidR="00597281" w:rsidRPr="00BD02D1" w:rsidRDefault="00597281" w:rsidP="00B05734">
      <w:pPr>
        <w:pStyle w:val="a7"/>
        <w:adjustRightInd w:val="0"/>
        <w:spacing w:line="360" w:lineRule="exact"/>
        <w:ind w:left="560"/>
        <w:rPr>
          <w:sz w:val="24"/>
        </w:rPr>
      </w:pPr>
      <w:r w:rsidRPr="00BD02D1">
        <w:rPr>
          <w:rFonts w:hint="eastAsia"/>
          <w:sz w:val="24"/>
        </w:rPr>
        <w:t>他高分進台大</w:t>
      </w:r>
    </w:p>
    <w:p w:rsidR="00597281" w:rsidRPr="00BD02D1" w:rsidRDefault="00597281" w:rsidP="00B05734">
      <w:pPr>
        <w:pStyle w:val="a7"/>
        <w:adjustRightInd w:val="0"/>
        <w:spacing w:line="360" w:lineRule="exact"/>
        <w:ind w:left="560"/>
        <w:rPr>
          <w:sz w:val="24"/>
        </w:rPr>
      </w:pPr>
      <w:r w:rsidRPr="00BD02D1">
        <w:rPr>
          <w:rFonts w:hint="eastAsia"/>
          <w:sz w:val="24"/>
        </w:rPr>
        <w:t>白天念病理學，晚上當家教</w:t>
      </w:r>
    </w:p>
    <w:p w:rsidR="00597281" w:rsidRPr="00BD02D1" w:rsidRDefault="00597281" w:rsidP="00B05734">
      <w:pPr>
        <w:pStyle w:val="a7"/>
        <w:adjustRightInd w:val="0"/>
        <w:spacing w:line="360" w:lineRule="exact"/>
        <w:ind w:left="560"/>
        <w:rPr>
          <w:sz w:val="24"/>
        </w:rPr>
      </w:pPr>
    </w:p>
    <w:p w:rsidR="00597281" w:rsidRPr="00BD02D1" w:rsidRDefault="00597281" w:rsidP="00B05734">
      <w:pPr>
        <w:pStyle w:val="a7"/>
        <w:adjustRightInd w:val="0"/>
        <w:spacing w:line="360" w:lineRule="exact"/>
        <w:ind w:left="560"/>
        <w:rPr>
          <w:sz w:val="24"/>
        </w:rPr>
      </w:pPr>
      <w:r w:rsidRPr="00BD02D1">
        <w:rPr>
          <w:rFonts w:hint="eastAsia"/>
          <w:sz w:val="24"/>
        </w:rPr>
        <w:t>他原本可以走一條最舒適的路，因為他的在學成績，早就打造了登上社會階層頂峰的雲梯。</w:t>
      </w:r>
    </w:p>
    <w:p w:rsidR="00597281" w:rsidRPr="00BD02D1" w:rsidRDefault="00597281" w:rsidP="00B05734">
      <w:pPr>
        <w:pStyle w:val="a7"/>
        <w:adjustRightInd w:val="0"/>
        <w:spacing w:line="360" w:lineRule="exact"/>
        <w:ind w:left="560"/>
        <w:rPr>
          <w:sz w:val="24"/>
        </w:rPr>
      </w:pPr>
    </w:p>
    <w:p w:rsidR="00597281" w:rsidRPr="00BD02D1" w:rsidRDefault="00597281" w:rsidP="00B05734">
      <w:pPr>
        <w:pStyle w:val="a7"/>
        <w:adjustRightInd w:val="0"/>
        <w:spacing w:line="360" w:lineRule="exact"/>
        <w:ind w:left="560"/>
        <w:rPr>
          <w:sz w:val="24"/>
        </w:rPr>
      </w:pPr>
      <w:r w:rsidRPr="00BD02D1">
        <w:rPr>
          <w:rFonts w:hint="eastAsia"/>
          <w:sz w:val="24"/>
        </w:rPr>
        <w:t>呂冠緯是「全台最會讀書前一百三十名」學生，升大學時差十分就大滿貫，入列錄取率前一％的台大醫學系。他從小就是音樂、數理資優生，以全校第一名成績畢業於師大附中，大七時是該年度台大醫院皮膚科最佳實習醫生，幾乎等於拿到台大住院醫生門票。</w:t>
      </w:r>
    </w:p>
    <w:p w:rsidR="00597281" w:rsidRPr="00BD02D1" w:rsidRDefault="00597281" w:rsidP="00B05734">
      <w:pPr>
        <w:pStyle w:val="a7"/>
        <w:adjustRightInd w:val="0"/>
        <w:spacing w:line="360" w:lineRule="exact"/>
        <w:ind w:left="560"/>
        <w:rPr>
          <w:sz w:val="24"/>
        </w:rPr>
      </w:pPr>
    </w:p>
    <w:p w:rsidR="00597281" w:rsidRPr="00BD02D1" w:rsidRDefault="00597281" w:rsidP="00B05734">
      <w:pPr>
        <w:pStyle w:val="a7"/>
        <w:adjustRightInd w:val="0"/>
        <w:spacing w:line="360" w:lineRule="exact"/>
        <w:ind w:left="560"/>
        <w:rPr>
          <w:sz w:val="24"/>
        </w:rPr>
      </w:pPr>
      <w:r w:rsidRPr="00BD02D1">
        <w:rPr>
          <w:rFonts w:hint="eastAsia"/>
          <w:sz w:val="24"/>
        </w:rPr>
        <w:t>一路走來，都踏在社會價值主流行列的他，卻在當兵後決定放棄醫生「金飯碗」，捧了一個「鐵飯碗」：當網路教師。相較之下，當皮膚科醫生的大學同學薪水，</w:t>
      </w:r>
      <w:r w:rsidRPr="00BD02D1">
        <w:rPr>
          <w:rFonts w:hint="eastAsia"/>
          <w:sz w:val="24"/>
        </w:rPr>
        <w:lastRenderedPageBreak/>
        <w:t>是他的四到五倍。</w:t>
      </w:r>
    </w:p>
    <w:p w:rsidR="00597281" w:rsidRPr="00BD02D1" w:rsidRDefault="00597281" w:rsidP="00B05734">
      <w:pPr>
        <w:pStyle w:val="a7"/>
        <w:adjustRightInd w:val="0"/>
        <w:spacing w:line="360" w:lineRule="exact"/>
        <w:ind w:left="560"/>
        <w:rPr>
          <w:sz w:val="24"/>
        </w:rPr>
      </w:pPr>
    </w:p>
    <w:p w:rsidR="00597281" w:rsidRPr="00BD02D1" w:rsidRDefault="00597281" w:rsidP="00B05734">
      <w:pPr>
        <w:pStyle w:val="a7"/>
        <w:adjustRightInd w:val="0"/>
        <w:spacing w:line="360" w:lineRule="exact"/>
        <w:ind w:left="560"/>
        <w:rPr>
          <w:sz w:val="24"/>
        </w:rPr>
      </w:pPr>
      <w:r w:rsidRPr="00BD02D1">
        <w:rPr>
          <w:rFonts w:hint="eastAsia"/>
          <w:sz w:val="24"/>
        </w:rPr>
        <w:t>推倒教室的圍牆，是他決定走這條路的原因。</w:t>
      </w:r>
    </w:p>
    <w:p w:rsidR="00597281" w:rsidRPr="00BD02D1" w:rsidRDefault="00597281" w:rsidP="00B05734">
      <w:pPr>
        <w:pStyle w:val="a7"/>
        <w:adjustRightInd w:val="0"/>
        <w:spacing w:line="360" w:lineRule="exact"/>
        <w:ind w:left="560"/>
        <w:rPr>
          <w:sz w:val="24"/>
        </w:rPr>
      </w:pPr>
    </w:p>
    <w:p w:rsidR="00597281" w:rsidRPr="00BD02D1" w:rsidRDefault="00597281" w:rsidP="00B05734">
      <w:pPr>
        <w:pStyle w:val="a7"/>
        <w:adjustRightInd w:val="0"/>
        <w:spacing w:line="360" w:lineRule="exact"/>
        <w:ind w:left="560"/>
        <w:rPr>
          <w:sz w:val="24"/>
        </w:rPr>
      </w:pPr>
      <w:r w:rsidRPr="00BD02D1">
        <w:rPr>
          <w:rFonts w:hint="eastAsia"/>
          <w:sz w:val="24"/>
        </w:rPr>
        <w:t>曾是他老師的新任台北市長柯文哲曾在課堂對他們說：「你們當中如果有一半</w:t>
      </w:r>
      <w:proofErr w:type="gramStart"/>
      <w:r w:rsidRPr="00BD02D1">
        <w:rPr>
          <w:rFonts w:hint="eastAsia"/>
          <w:sz w:val="24"/>
        </w:rPr>
        <w:t>去讀別的</w:t>
      </w:r>
      <w:proofErr w:type="gramEnd"/>
      <w:r w:rsidRPr="00BD02D1">
        <w:rPr>
          <w:rFonts w:hint="eastAsia"/>
          <w:sz w:val="24"/>
        </w:rPr>
        <w:t>系，在別的領域發光發熱，或許台灣會發展得更好。」當時，呂冠緯聽得懵懵懂懂，但不同的是，他開始自己的探索之路。</w:t>
      </w:r>
    </w:p>
    <w:p w:rsidR="00597281" w:rsidRPr="00BD02D1" w:rsidRDefault="00597281" w:rsidP="00B05734">
      <w:pPr>
        <w:pStyle w:val="a7"/>
        <w:adjustRightInd w:val="0"/>
        <w:spacing w:line="360" w:lineRule="exact"/>
        <w:ind w:left="560"/>
        <w:rPr>
          <w:sz w:val="24"/>
        </w:rPr>
      </w:pPr>
    </w:p>
    <w:p w:rsidR="00597281" w:rsidRPr="00BD02D1" w:rsidRDefault="00597281" w:rsidP="00B05734">
      <w:pPr>
        <w:pStyle w:val="a7"/>
        <w:adjustRightInd w:val="0"/>
        <w:spacing w:line="360" w:lineRule="exact"/>
        <w:ind w:left="560"/>
        <w:rPr>
          <w:sz w:val="24"/>
        </w:rPr>
      </w:pPr>
      <w:r w:rsidRPr="00BD02D1">
        <w:rPr>
          <w:rFonts w:hint="eastAsia"/>
          <w:sz w:val="24"/>
        </w:rPr>
        <w:t>大二時，他就和同學合夥創立家教班「夢想學園」，三年半時間，白天是在大體解剖、記憶大量病理學名詞中度過，下課則變身國中生眼中的「學生老師」。</w:t>
      </w:r>
    </w:p>
    <w:p w:rsidR="00597281" w:rsidRPr="00BD02D1" w:rsidRDefault="00597281" w:rsidP="00B05734">
      <w:pPr>
        <w:pStyle w:val="a7"/>
        <w:adjustRightInd w:val="0"/>
        <w:spacing w:line="360" w:lineRule="exact"/>
        <w:ind w:left="560"/>
        <w:rPr>
          <w:sz w:val="24"/>
        </w:rPr>
      </w:pPr>
    </w:p>
    <w:p w:rsidR="00597281" w:rsidRPr="00BD02D1" w:rsidRDefault="00597281" w:rsidP="00B05734">
      <w:pPr>
        <w:pStyle w:val="a7"/>
        <w:adjustRightInd w:val="0"/>
        <w:spacing w:line="360" w:lineRule="exact"/>
        <w:ind w:left="560"/>
        <w:rPr>
          <w:sz w:val="24"/>
        </w:rPr>
      </w:pPr>
      <w:r w:rsidRPr="00BD02D1">
        <w:rPr>
          <w:rFonts w:hint="eastAsia"/>
          <w:sz w:val="24"/>
        </w:rPr>
        <w:t>儘管白天課業繁重，他仍決定「不務正業」，「在校園外的世界，我才可能找到做自己有興趣又被社會需要的事情，」這是他看書得到的體會。他分析，美國人鼓勵孩子追求自己想要的，猶太人教育孩子看見環境需要的，而許多猶太</w:t>
      </w:r>
      <w:proofErr w:type="gramStart"/>
      <w:r w:rsidRPr="00BD02D1">
        <w:rPr>
          <w:rFonts w:hint="eastAsia"/>
          <w:sz w:val="24"/>
        </w:rPr>
        <w:t>美裔會成功</w:t>
      </w:r>
      <w:proofErr w:type="gramEnd"/>
      <w:r w:rsidRPr="00BD02D1">
        <w:rPr>
          <w:rFonts w:hint="eastAsia"/>
          <w:sz w:val="24"/>
        </w:rPr>
        <w:t>，就是兩者融會貫通。</w:t>
      </w:r>
    </w:p>
    <w:p w:rsidR="00597281" w:rsidRPr="00BD02D1" w:rsidRDefault="00597281" w:rsidP="00B05734">
      <w:pPr>
        <w:pStyle w:val="a7"/>
        <w:adjustRightInd w:val="0"/>
        <w:spacing w:line="360" w:lineRule="exact"/>
        <w:ind w:left="560"/>
        <w:rPr>
          <w:sz w:val="24"/>
        </w:rPr>
      </w:pPr>
    </w:p>
    <w:p w:rsidR="00597281" w:rsidRPr="00BD02D1" w:rsidRDefault="00597281" w:rsidP="00B05734">
      <w:pPr>
        <w:pStyle w:val="a7"/>
        <w:adjustRightInd w:val="0"/>
        <w:spacing w:line="360" w:lineRule="exact"/>
        <w:ind w:left="560"/>
        <w:rPr>
          <w:sz w:val="24"/>
        </w:rPr>
      </w:pPr>
      <w:r w:rsidRPr="00BD02D1">
        <w:rPr>
          <w:rFonts w:hint="eastAsia"/>
          <w:sz w:val="24"/>
        </w:rPr>
        <w:t>當時的他，儘管最貼近教育領域，但當老師這件事卻還沒在他的人生計畫中浮現。</w:t>
      </w:r>
    </w:p>
    <w:p w:rsidR="00597281" w:rsidRPr="00BD02D1" w:rsidRDefault="00597281" w:rsidP="00B05734">
      <w:pPr>
        <w:pStyle w:val="a7"/>
        <w:adjustRightInd w:val="0"/>
        <w:spacing w:line="360" w:lineRule="exact"/>
        <w:ind w:left="560"/>
        <w:rPr>
          <w:sz w:val="24"/>
        </w:rPr>
      </w:pPr>
    </w:p>
    <w:p w:rsidR="00597281" w:rsidRPr="00BD02D1" w:rsidRDefault="00597281" w:rsidP="00B05734">
      <w:pPr>
        <w:pStyle w:val="a7"/>
        <w:adjustRightInd w:val="0"/>
        <w:spacing w:line="360" w:lineRule="exact"/>
        <w:ind w:left="560"/>
        <w:rPr>
          <w:sz w:val="24"/>
        </w:rPr>
      </w:pPr>
      <w:r w:rsidRPr="00BD02D1">
        <w:rPr>
          <w:rFonts w:hint="eastAsia"/>
          <w:sz w:val="24"/>
        </w:rPr>
        <w:t>他下偏鄉實習</w:t>
      </w:r>
    </w:p>
    <w:p w:rsidR="00597281" w:rsidRPr="00BD02D1" w:rsidRDefault="00597281" w:rsidP="00B05734">
      <w:pPr>
        <w:pStyle w:val="a7"/>
        <w:adjustRightInd w:val="0"/>
        <w:spacing w:line="360" w:lineRule="exact"/>
        <w:ind w:left="560"/>
        <w:rPr>
          <w:sz w:val="24"/>
        </w:rPr>
      </w:pPr>
      <w:r w:rsidRPr="00BD02D1">
        <w:rPr>
          <w:rFonts w:hint="eastAsia"/>
          <w:sz w:val="24"/>
        </w:rPr>
        <w:t>自願去「換藥地獄」的雲林</w:t>
      </w:r>
    </w:p>
    <w:p w:rsidR="00597281" w:rsidRPr="00BD02D1" w:rsidRDefault="00597281" w:rsidP="00B05734">
      <w:pPr>
        <w:pStyle w:val="a7"/>
        <w:adjustRightInd w:val="0"/>
        <w:spacing w:line="360" w:lineRule="exact"/>
        <w:ind w:left="560"/>
        <w:rPr>
          <w:sz w:val="24"/>
        </w:rPr>
      </w:pPr>
    </w:p>
    <w:p w:rsidR="00597281" w:rsidRPr="00BD02D1" w:rsidRDefault="00597281" w:rsidP="00B05734">
      <w:pPr>
        <w:pStyle w:val="a7"/>
        <w:adjustRightInd w:val="0"/>
        <w:spacing w:line="360" w:lineRule="exact"/>
        <w:ind w:left="560"/>
        <w:rPr>
          <w:sz w:val="24"/>
        </w:rPr>
      </w:pPr>
      <w:r w:rsidRPr="00BD02D1">
        <w:rPr>
          <w:rFonts w:hint="eastAsia"/>
          <w:sz w:val="24"/>
        </w:rPr>
        <w:t>大七，大家為留在台大實習搶破頭，他自願到偏鄉雲林，「一直被『保護』下去也不好，」大二到大六的社會經驗讓他了解，「自討苦吃」往往是成長的加速器。</w:t>
      </w:r>
    </w:p>
    <w:p w:rsidR="00597281" w:rsidRPr="00BD02D1" w:rsidRDefault="00597281" w:rsidP="00B05734">
      <w:pPr>
        <w:pStyle w:val="a7"/>
        <w:adjustRightInd w:val="0"/>
        <w:spacing w:line="360" w:lineRule="exact"/>
        <w:ind w:left="560"/>
        <w:rPr>
          <w:sz w:val="24"/>
        </w:rPr>
      </w:pPr>
    </w:p>
    <w:p w:rsidR="00597281" w:rsidRPr="00BD02D1" w:rsidRDefault="00597281" w:rsidP="00B05734">
      <w:pPr>
        <w:pStyle w:val="a7"/>
        <w:adjustRightInd w:val="0"/>
        <w:spacing w:line="360" w:lineRule="exact"/>
        <w:ind w:left="560"/>
        <w:rPr>
          <w:sz w:val="24"/>
        </w:rPr>
      </w:pPr>
      <w:r w:rsidRPr="00BD02D1">
        <w:rPr>
          <w:rFonts w:hint="eastAsia"/>
          <w:sz w:val="24"/>
        </w:rPr>
        <w:t>在醫學院學生眼中，雲林分院有著「換藥地獄」封號，醫生少、看護一人要照顧三個病人，是台北三倍。「原本在（台北）總院平均接三床病人，到雲林，平均要接七床到十床，」他回憶，時間總是穿梭在不斷接新病人、瘋狂換藥、到處補醫囑、處理術後病人疼痛中度過。</w:t>
      </w:r>
    </w:p>
    <w:p w:rsidR="00597281" w:rsidRPr="00BD02D1" w:rsidRDefault="00597281" w:rsidP="00B05734">
      <w:pPr>
        <w:pStyle w:val="a7"/>
        <w:adjustRightInd w:val="0"/>
        <w:spacing w:line="360" w:lineRule="exact"/>
        <w:ind w:left="560"/>
        <w:rPr>
          <w:sz w:val="24"/>
        </w:rPr>
      </w:pPr>
    </w:p>
    <w:p w:rsidR="00597281" w:rsidRPr="00BD02D1" w:rsidRDefault="00597281" w:rsidP="00B05734">
      <w:pPr>
        <w:pStyle w:val="a7"/>
        <w:adjustRightInd w:val="0"/>
        <w:spacing w:line="360" w:lineRule="exact"/>
        <w:ind w:left="560"/>
        <w:rPr>
          <w:sz w:val="24"/>
        </w:rPr>
      </w:pPr>
      <w:r w:rsidRPr="00BD02D1">
        <w:rPr>
          <w:rFonts w:hint="eastAsia"/>
          <w:sz w:val="24"/>
        </w:rPr>
        <w:t>他顛覆社會價值</w:t>
      </w:r>
    </w:p>
    <w:p w:rsidR="00597281" w:rsidRPr="00BD02D1" w:rsidRDefault="00597281" w:rsidP="00B05734">
      <w:pPr>
        <w:pStyle w:val="a7"/>
        <w:adjustRightInd w:val="0"/>
        <w:spacing w:line="360" w:lineRule="exact"/>
        <w:ind w:left="560"/>
        <w:rPr>
          <w:sz w:val="24"/>
        </w:rPr>
      </w:pPr>
      <w:r w:rsidRPr="00BD02D1">
        <w:rPr>
          <w:rFonts w:hint="eastAsia"/>
          <w:sz w:val="24"/>
        </w:rPr>
        <w:t>受可汗學院影響，脫掉白袍</w:t>
      </w:r>
    </w:p>
    <w:p w:rsidR="00597281" w:rsidRPr="00BD02D1" w:rsidRDefault="00597281" w:rsidP="00B05734">
      <w:pPr>
        <w:pStyle w:val="a7"/>
        <w:adjustRightInd w:val="0"/>
        <w:spacing w:line="360" w:lineRule="exact"/>
        <w:ind w:left="560"/>
        <w:rPr>
          <w:sz w:val="24"/>
        </w:rPr>
      </w:pPr>
    </w:p>
    <w:p w:rsidR="00597281" w:rsidRPr="00BD02D1" w:rsidRDefault="00597281" w:rsidP="00B05734">
      <w:pPr>
        <w:pStyle w:val="a7"/>
        <w:adjustRightInd w:val="0"/>
        <w:spacing w:line="360" w:lineRule="exact"/>
        <w:ind w:left="560"/>
        <w:rPr>
          <w:sz w:val="24"/>
        </w:rPr>
      </w:pPr>
      <w:r w:rsidRPr="00BD02D1">
        <w:rPr>
          <w:rFonts w:hint="eastAsia"/>
          <w:sz w:val="24"/>
        </w:rPr>
        <w:t>真正讓他決定拋下社會價值眼光，源自四年前一個早晨、一張報紙。他邊吃早餐，突然被一角報導標題所吸引：「比爾．蓋茲最喜歡的家教老師」。他直言，比爾．蓋茲在他心中已是很厲害的人，怎麼還需要老師？繼而發現可汗</w:t>
      </w:r>
      <w:proofErr w:type="gramStart"/>
      <w:r w:rsidRPr="00BD02D1">
        <w:rPr>
          <w:rFonts w:hint="eastAsia"/>
          <w:sz w:val="24"/>
        </w:rPr>
        <w:t>學院線上學習</w:t>
      </w:r>
      <w:proofErr w:type="gramEnd"/>
      <w:r w:rsidRPr="00BD02D1">
        <w:rPr>
          <w:rFonts w:hint="eastAsia"/>
          <w:sz w:val="24"/>
        </w:rPr>
        <w:t>帶來的教育革命。</w:t>
      </w:r>
    </w:p>
    <w:p w:rsidR="00597281" w:rsidRPr="00BD02D1" w:rsidRDefault="00597281" w:rsidP="00B05734">
      <w:pPr>
        <w:pStyle w:val="a7"/>
        <w:adjustRightInd w:val="0"/>
        <w:spacing w:line="360" w:lineRule="exact"/>
        <w:ind w:left="560"/>
        <w:rPr>
          <w:sz w:val="24"/>
        </w:rPr>
      </w:pPr>
    </w:p>
    <w:p w:rsidR="00597281" w:rsidRPr="00BD02D1" w:rsidRDefault="00597281" w:rsidP="00B05734">
      <w:pPr>
        <w:pStyle w:val="a7"/>
        <w:adjustRightInd w:val="0"/>
        <w:spacing w:line="360" w:lineRule="exact"/>
        <w:ind w:left="560"/>
        <w:rPr>
          <w:sz w:val="24"/>
        </w:rPr>
      </w:pPr>
      <w:r w:rsidRPr="00BD02D1">
        <w:rPr>
          <w:rFonts w:hint="eastAsia"/>
          <w:sz w:val="24"/>
        </w:rPr>
        <w:t>他開始如法炮製，將高中艱深理工課程，化成影片</w:t>
      </w:r>
      <w:r w:rsidRPr="00BD02D1">
        <w:rPr>
          <w:rFonts w:hint="eastAsia"/>
          <w:sz w:val="24"/>
        </w:rPr>
        <w:t>Po</w:t>
      </w:r>
      <w:r w:rsidRPr="00BD02D1">
        <w:rPr>
          <w:rFonts w:hint="eastAsia"/>
          <w:sz w:val="24"/>
        </w:rPr>
        <w:t>上網。大七的他，邊穿梭在</w:t>
      </w:r>
      <w:r w:rsidRPr="00BD02D1">
        <w:rPr>
          <w:rFonts w:hint="eastAsia"/>
          <w:sz w:val="24"/>
        </w:rPr>
        <w:lastRenderedPageBreak/>
        <w:t>安寧病房的生離死別，另一頭坐在電腦前將課程化繁為簡，將難解的數學公式，變成圖像式教學影片。影片質、量兼備，吸引</w:t>
      </w:r>
      <w:proofErr w:type="gramStart"/>
      <w:r w:rsidRPr="00BD02D1">
        <w:rPr>
          <w:rFonts w:hint="eastAsia"/>
          <w:sz w:val="24"/>
        </w:rPr>
        <w:t>了誠致</w:t>
      </w:r>
      <w:proofErr w:type="gramEnd"/>
      <w:r w:rsidRPr="00BD02D1">
        <w:rPr>
          <w:rFonts w:hint="eastAsia"/>
          <w:sz w:val="24"/>
        </w:rPr>
        <w:t>教育基金會董事長方新舟上門邀約。</w:t>
      </w:r>
    </w:p>
    <w:p w:rsidR="00597281" w:rsidRPr="00BD02D1" w:rsidRDefault="00597281" w:rsidP="00B05734">
      <w:pPr>
        <w:pStyle w:val="a7"/>
        <w:adjustRightInd w:val="0"/>
        <w:spacing w:line="360" w:lineRule="exact"/>
        <w:ind w:left="560"/>
        <w:rPr>
          <w:sz w:val="24"/>
        </w:rPr>
      </w:pPr>
    </w:p>
    <w:p w:rsidR="00597281" w:rsidRPr="00BD02D1" w:rsidRDefault="00597281" w:rsidP="00B05734">
      <w:pPr>
        <w:pStyle w:val="a7"/>
        <w:adjustRightInd w:val="0"/>
        <w:spacing w:line="360" w:lineRule="exact"/>
        <w:ind w:left="560"/>
        <w:rPr>
          <w:sz w:val="24"/>
        </w:rPr>
      </w:pPr>
      <w:r w:rsidRPr="00BD02D1">
        <w:rPr>
          <w:rFonts w:hint="eastAsia"/>
          <w:sz w:val="24"/>
        </w:rPr>
        <w:t>只是，家中出了原本要去當醫生的孩子，現在竟然要去當網路教師，媽媽許瓊華也坦言：「老實說，真的很掙扎！但他都這麼尊重我們，我們怎麼能</w:t>
      </w:r>
      <w:proofErr w:type="gramStart"/>
      <w:r w:rsidRPr="00BD02D1">
        <w:rPr>
          <w:rFonts w:hint="eastAsia"/>
          <w:sz w:val="24"/>
        </w:rPr>
        <w:t>不</w:t>
      </w:r>
      <w:proofErr w:type="gramEnd"/>
      <w:r w:rsidRPr="00BD02D1">
        <w:rPr>
          <w:rFonts w:hint="eastAsia"/>
          <w:sz w:val="24"/>
        </w:rPr>
        <w:t>支持他呢？」</w:t>
      </w:r>
    </w:p>
    <w:p w:rsidR="00597281" w:rsidRPr="00BD02D1" w:rsidRDefault="00597281" w:rsidP="00B05734">
      <w:pPr>
        <w:pStyle w:val="a7"/>
        <w:adjustRightInd w:val="0"/>
        <w:spacing w:line="360" w:lineRule="exact"/>
        <w:ind w:left="560"/>
        <w:rPr>
          <w:sz w:val="24"/>
        </w:rPr>
      </w:pPr>
    </w:p>
    <w:p w:rsidR="00597281" w:rsidRPr="00BD02D1" w:rsidRDefault="00597281" w:rsidP="00B05734">
      <w:pPr>
        <w:pStyle w:val="a7"/>
        <w:adjustRightInd w:val="0"/>
        <w:spacing w:line="360" w:lineRule="exact"/>
        <w:ind w:left="560"/>
        <w:rPr>
          <w:sz w:val="24"/>
        </w:rPr>
      </w:pPr>
      <w:r w:rsidRPr="00BD02D1">
        <w:rPr>
          <w:rFonts w:hint="eastAsia"/>
          <w:sz w:val="24"/>
        </w:rPr>
        <w:t>「選對方向，比速度更重要，」許瓊華一語道破呂冠緯大膽選擇關鍵。她分析，父母都希望孩子不要輸在起跑點，更希望孩子在人生路上速度比人家快，但她卻認為抉擇方向對了，一生才會順遂。這也是父母給呂冠緯的「禮物」。</w:t>
      </w:r>
    </w:p>
    <w:p w:rsidR="00597281" w:rsidRPr="00BD02D1" w:rsidRDefault="00597281" w:rsidP="00B05734">
      <w:pPr>
        <w:pStyle w:val="a7"/>
        <w:adjustRightInd w:val="0"/>
        <w:spacing w:line="360" w:lineRule="exact"/>
        <w:ind w:left="560"/>
        <w:rPr>
          <w:sz w:val="24"/>
        </w:rPr>
      </w:pPr>
    </w:p>
    <w:p w:rsidR="00597281" w:rsidRPr="00BD02D1" w:rsidRDefault="00597281" w:rsidP="00B05734">
      <w:pPr>
        <w:pStyle w:val="a7"/>
        <w:adjustRightInd w:val="0"/>
        <w:spacing w:line="360" w:lineRule="exact"/>
        <w:ind w:left="560"/>
        <w:rPr>
          <w:sz w:val="24"/>
        </w:rPr>
      </w:pPr>
      <w:r w:rsidRPr="00BD02D1">
        <w:rPr>
          <w:rFonts w:hint="eastAsia"/>
          <w:sz w:val="24"/>
        </w:rPr>
        <w:t>只是，真的一點都不掙扎嗎？「醫師和教師，兩者我都喜歡。想了六次才下結論。當過醫師（實習時），讓我了解到</w:t>
      </w:r>
      <w:proofErr w:type="gramStart"/>
      <w:r w:rsidRPr="00BD02D1">
        <w:rPr>
          <w:rFonts w:hint="eastAsia"/>
          <w:sz w:val="24"/>
        </w:rPr>
        <w:t>醫</w:t>
      </w:r>
      <w:proofErr w:type="gramEnd"/>
      <w:r w:rsidRPr="00BD02D1">
        <w:rPr>
          <w:rFonts w:hint="eastAsia"/>
          <w:sz w:val="24"/>
        </w:rPr>
        <w:t>病要先找病因，問題如果不在開始時解決，之後</w:t>
      </w:r>
      <w:proofErr w:type="gramStart"/>
      <w:r w:rsidRPr="00BD02D1">
        <w:rPr>
          <w:rFonts w:hint="eastAsia"/>
          <w:sz w:val="24"/>
        </w:rPr>
        <w:t>可能就救不</w:t>
      </w:r>
      <w:proofErr w:type="gramEnd"/>
      <w:r w:rsidRPr="00BD02D1">
        <w:rPr>
          <w:rFonts w:hint="eastAsia"/>
          <w:sz w:val="24"/>
        </w:rPr>
        <w:t>回，只能治療卻無法根除；同樣的，教育就是從源頭著眼。」他說。</w:t>
      </w:r>
    </w:p>
    <w:p w:rsidR="00597281" w:rsidRPr="00BD02D1" w:rsidRDefault="00597281" w:rsidP="00B05734">
      <w:pPr>
        <w:pStyle w:val="a7"/>
        <w:adjustRightInd w:val="0"/>
        <w:spacing w:line="360" w:lineRule="exact"/>
        <w:ind w:left="560"/>
        <w:rPr>
          <w:sz w:val="24"/>
        </w:rPr>
      </w:pPr>
    </w:p>
    <w:p w:rsidR="00597281" w:rsidRPr="00BD02D1" w:rsidRDefault="00597281" w:rsidP="00B05734">
      <w:pPr>
        <w:pStyle w:val="a7"/>
        <w:adjustRightInd w:val="0"/>
        <w:spacing w:line="360" w:lineRule="exact"/>
        <w:ind w:left="560"/>
        <w:rPr>
          <w:sz w:val="24"/>
        </w:rPr>
      </w:pPr>
      <w:r w:rsidRPr="00BD02D1">
        <w:rPr>
          <w:rFonts w:hint="eastAsia"/>
          <w:sz w:val="24"/>
        </w:rPr>
        <w:t>呂冠緯一路違反社會既定價值觀，他卻說：「『乖』，只是（我）外表的表象，『</w:t>
      </w:r>
      <w:proofErr w:type="gramStart"/>
      <w:r w:rsidRPr="00BD02D1">
        <w:rPr>
          <w:rFonts w:hint="eastAsia"/>
          <w:sz w:val="24"/>
        </w:rPr>
        <w:t>不</w:t>
      </w:r>
      <w:proofErr w:type="gramEnd"/>
      <w:r w:rsidRPr="00BD02D1">
        <w:rPr>
          <w:rFonts w:hint="eastAsia"/>
          <w:sz w:val="24"/>
        </w:rPr>
        <w:t>乖』才累積了後來的成果。」</w:t>
      </w:r>
    </w:p>
    <w:p w:rsidR="00597281" w:rsidRPr="00BD02D1" w:rsidRDefault="00597281" w:rsidP="00B05734">
      <w:pPr>
        <w:pStyle w:val="a7"/>
        <w:adjustRightInd w:val="0"/>
        <w:spacing w:line="360" w:lineRule="exact"/>
        <w:ind w:left="560"/>
        <w:rPr>
          <w:sz w:val="24"/>
        </w:rPr>
      </w:pPr>
    </w:p>
    <w:p w:rsidR="00597281" w:rsidRPr="00BD02D1" w:rsidRDefault="00597281" w:rsidP="00B05734">
      <w:pPr>
        <w:pStyle w:val="a7"/>
        <w:adjustRightInd w:val="0"/>
        <w:spacing w:line="360" w:lineRule="exact"/>
        <w:ind w:leftChars="0" w:left="720"/>
        <w:rPr>
          <w:sz w:val="24"/>
        </w:rPr>
      </w:pPr>
      <w:r w:rsidRPr="00BD02D1">
        <w:rPr>
          <w:rFonts w:hint="eastAsia"/>
          <w:sz w:val="24"/>
        </w:rPr>
        <w:t>嚴長壽在他網站上一句話：「教育不是裝滿一壺水，而是點亮每</w:t>
      </w:r>
      <w:proofErr w:type="gramStart"/>
      <w:r w:rsidRPr="00BD02D1">
        <w:rPr>
          <w:rFonts w:hint="eastAsia"/>
          <w:sz w:val="24"/>
        </w:rPr>
        <w:t>個</w:t>
      </w:r>
      <w:proofErr w:type="gramEnd"/>
      <w:r w:rsidRPr="00BD02D1">
        <w:rPr>
          <w:rFonts w:hint="eastAsia"/>
          <w:sz w:val="24"/>
        </w:rPr>
        <w:t>孩子心中的蠟燭，讓他發光發熱。」正說明了呂冠緯選擇一條崎嶇、但有機會翻轉台灣教學現場的路，值得期待。</w:t>
      </w:r>
    </w:p>
    <w:p w:rsidR="00597281" w:rsidRDefault="00597281" w:rsidP="00B05734">
      <w:pPr>
        <w:pStyle w:val="a7"/>
        <w:adjustRightInd w:val="0"/>
        <w:spacing w:line="360" w:lineRule="exact"/>
        <w:ind w:leftChars="0" w:left="720"/>
      </w:pPr>
    </w:p>
    <w:p w:rsidR="00597281" w:rsidRPr="00597281" w:rsidRDefault="00597281" w:rsidP="00B05734">
      <w:pPr>
        <w:adjustRightInd w:val="0"/>
        <w:spacing w:line="360" w:lineRule="exact"/>
        <w:rPr>
          <w:sz w:val="24"/>
        </w:rPr>
      </w:pPr>
      <w:r w:rsidRPr="00597281">
        <w:rPr>
          <w:rFonts w:hint="eastAsia"/>
          <w:sz w:val="24"/>
        </w:rPr>
        <w:t>原文網址：</w:t>
      </w:r>
      <w:hyperlink r:id="rId10" w:history="1">
        <w:r w:rsidRPr="00597281">
          <w:rPr>
            <w:rStyle w:val="a6"/>
            <w:sz w:val="24"/>
          </w:rPr>
          <w:t>http://www.businessweekly.com.tw/KWebArticle.aspx?id=56889</w:t>
        </w:r>
      </w:hyperlink>
    </w:p>
    <w:p w:rsidR="00597281" w:rsidRPr="00597281" w:rsidRDefault="00597281" w:rsidP="00B05734">
      <w:pPr>
        <w:pStyle w:val="a7"/>
        <w:adjustRightInd w:val="0"/>
        <w:spacing w:line="360" w:lineRule="exact"/>
        <w:ind w:leftChars="0" w:left="720"/>
      </w:pPr>
    </w:p>
    <w:p w:rsidR="00597281" w:rsidRPr="001424DD" w:rsidRDefault="001424DD" w:rsidP="001424DD">
      <w:pPr>
        <w:adjustRightInd w:val="0"/>
        <w:spacing w:line="360" w:lineRule="exact"/>
        <w:jc w:val="center"/>
        <w:outlineLvl w:val="2"/>
        <w:rPr>
          <w:b/>
          <w:sz w:val="32"/>
        </w:rPr>
      </w:pPr>
      <w:bookmarkStart w:id="3" w:name="_Toc420490631"/>
      <w:r>
        <w:rPr>
          <w:rFonts w:hint="eastAsia"/>
          <w:b/>
          <w:sz w:val="32"/>
        </w:rPr>
        <w:t>（三）『為臺灣而教』</w:t>
      </w:r>
      <w:r w:rsidR="002053D4">
        <w:rPr>
          <w:rFonts w:hint="eastAsia"/>
          <w:b/>
          <w:sz w:val="32"/>
        </w:rPr>
        <w:t>---</w:t>
      </w:r>
      <w:r w:rsidR="00B05734" w:rsidRPr="001424DD">
        <w:rPr>
          <w:rFonts w:hint="eastAsia"/>
          <w:b/>
          <w:sz w:val="32"/>
        </w:rPr>
        <w:t>別再撒錢了！台灣偏鄉教育的問題在「人」</w:t>
      </w:r>
      <w:bookmarkEnd w:id="3"/>
    </w:p>
    <w:p w:rsidR="005E218C" w:rsidRPr="00B6545D" w:rsidRDefault="005E218C" w:rsidP="005E218C">
      <w:pPr>
        <w:pStyle w:val="a7"/>
        <w:adjustRightInd w:val="0"/>
        <w:spacing w:line="360" w:lineRule="exact"/>
        <w:ind w:leftChars="0" w:left="720"/>
        <w:rPr>
          <w:b/>
          <w:sz w:val="32"/>
        </w:rPr>
      </w:pPr>
    </w:p>
    <w:p w:rsidR="005E218C" w:rsidRPr="00BD02D1" w:rsidRDefault="005E218C" w:rsidP="005E218C">
      <w:pPr>
        <w:pStyle w:val="a7"/>
        <w:adjustRightInd w:val="0"/>
        <w:spacing w:line="360" w:lineRule="exact"/>
        <w:ind w:leftChars="0" w:left="720"/>
        <w:jc w:val="right"/>
        <w:rPr>
          <w:sz w:val="24"/>
        </w:rPr>
      </w:pPr>
      <w:r w:rsidRPr="00BD02D1">
        <w:rPr>
          <w:rFonts w:hint="eastAsia"/>
          <w:sz w:val="24"/>
        </w:rPr>
        <w:t>王彥喬</w:t>
      </w:r>
      <w:r w:rsidRPr="00BD02D1">
        <w:rPr>
          <w:rFonts w:hint="eastAsia"/>
          <w:sz w:val="24"/>
        </w:rPr>
        <w:t xml:space="preserve"> 2014</w:t>
      </w:r>
      <w:r w:rsidRPr="00BD02D1">
        <w:rPr>
          <w:rFonts w:hint="eastAsia"/>
          <w:sz w:val="24"/>
        </w:rPr>
        <w:t>年</w:t>
      </w:r>
      <w:r w:rsidRPr="00BD02D1">
        <w:rPr>
          <w:rFonts w:hint="eastAsia"/>
          <w:sz w:val="24"/>
        </w:rPr>
        <w:t>08</w:t>
      </w:r>
      <w:r w:rsidRPr="00BD02D1">
        <w:rPr>
          <w:rFonts w:hint="eastAsia"/>
          <w:sz w:val="24"/>
        </w:rPr>
        <w:t>月</w:t>
      </w:r>
      <w:r w:rsidRPr="00BD02D1">
        <w:rPr>
          <w:rFonts w:hint="eastAsia"/>
          <w:sz w:val="24"/>
        </w:rPr>
        <w:t>02</w:t>
      </w:r>
      <w:r w:rsidRPr="00BD02D1">
        <w:rPr>
          <w:rFonts w:hint="eastAsia"/>
          <w:sz w:val="24"/>
        </w:rPr>
        <w:t>日</w:t>
      </w:r>
    </w:p>
    <w:p w:rsidR="00B05734" w:rsidRPr="00BD02D1" w:rsidRDefault="00B05734" w:rsidP="00B05734">
      <w:pPr>
        <w:pStyle w:val="a7"/>
        <w:adjustRightInd w:val="0"/>
        <w:spacing w:line="360" w:lineRule="exact"/>
        <w:ind w:leftChars="0" w:left="72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隨著</w:t>
      </w:r>
      <w:r w:rsidRPr="00BD02D1">
        <w:rPr>
          <w:rFonts w:hint="eastAsia"/>
          <w:sz w:val="24"/>
        </w:rPr>
        <w:t>29</w:t>
      </w:r>
      <w:r w:rsidRPr="00BD02D1">
        <w:rPr>
          <w:rFonts w:hint="eastAsia"/>
          <w:sz w:val="24"/>
        </w:rPr>
        <w:t>日宣布教育部長由吳思華接任，「台灣的教育到底有什麼問題」再次被檢視。其中，「偏鄉教育」是許多主政者看不到或不夠重視的。偏鄉孩子每年收到大把來自政府、企業砸的錢，但最嚴峻的問題卻是缺乏老師，沒有老師長期陪伴的受教生涯，是正常的嗎？他們是孩子，是台灣未來的希望，卻常因為人數少而被主政者遺忘。從學生層次看，影響到孩子脫貧的可能；從長遠來看，台灣的國民教育水平失去偏鄉這塊拼圖，無法整體提升，因此帶來的後果也由全民買單。</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「老師，你還會再回來嗎？」</w:t>
      </w:r>
      <w:r w:rsidRPr="00BD02D1">
        <w:rPr>
          <w:rFonts w:hint="eastAsia"/>
          <w:sz w:val="24"/>
        </w:rPr>
        <w:t>1</w:t>
      </w:r>
      <w:r w:rsidRPr="00BD02D1">
        <w:rPr>
          <w:rFonts w:hint="eastAsia"/>
          <w:sz w:val="24"/>
        </w:rPr>
        <w:t>個就讀高雄偏鄉、即將升上小學</w:t>
      </w:r>
      <w:r w:rsidRPr="00BD02D1">
        <w:rPr>
          <w:rFonts w:hint="eastAsia"/>
          <w:sz w:val="24"/>
        </w:rPr>
        <w:t>3</w:t>
      </w:r>
      <w:r w:rsidRPr="00BD02D1">
        <w:rPr>
          <w:rFonts w:hint="eastAsia"/>
          <w:sz w:val="24"/>
        </w:rPr>
        <w:t>年級的女孩這樣問著即將離開的代課老師。教室的另一頭，</w:t>
      </w:r>
      <w:r w:rsidRPr="00BD02D1">
        <w:rPr>
          <w:rFonts w:hint="eastAsia"/>
          <w:sz w:val="24"/>
        </w:rPr>
        <w:t>1</w:t>
      </w:r>
      <w:r w:rsidRPr="00BD02D1">
        <w:rPr>
          <w:rFonts w:hint="eastAsia"/>
          <w:sz w:val="24"/>
        </w:rPr>
        <w:t>位男孩將「希望老師不要一直離開我</w:t>
      </w:r>
      <w:r w:rsidRPr="00BD02D1">
        <w:rPr>
          <w:rFonts w:hint="eastAsia"/>
          <w:sz w:val="24"/>
        </w:rPr>
        <w:lastRenderedPageBreak/>
        <w:t>們」，當成他為明年許的唯一願望，他們的心願有</w:t>
      </w:r>
      <w:r w:rsidRPr="00BD02D1">
        <w:rPr>
          <w:rFonts w:hint="eastAsia"/>
          <w:sz w:val="24"/>
        </w:rPr>
        <w:t>1</w:t>
      </w:r>
      <w:r w:rsidRPr="00BD02D1">
        <w:rPr>
          <w:rFonts w:hint="eastAsia"/>
          <w:sz w:val="24"/>
        </w:rPr>
        <w:t>個可以肯定的共通點，就是都不會實現。這不是特例，這一對小朋友，以及千千萬萬個在台灣偏鄉的小朋友都將失落，且重複著年復一年的失落。</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台灣的偏鄉教育出了很大的問題，而且這個問題持續地、大面積地戕害這些孩童的未來，剝奪他們追尋自我，以及透過成長向上層社會流動的可能。「教育出問題？那捐錢過去啊！」請不要再抱有這樣的思維，因為台灣的偏鄉小學，一點都不缺錢！</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嶄新的校舍內，有投影機、電腦、電子白板、透明塑膠桌墊、彩色筆、蠟筆、畫圖紙，甚至每位孩童的早餐、游泳課的泳具，偏鄉學校都有來自政府補助與企業大筆捐款支應，「有的學校還為每</w:t>
      </w:r>
      <w:proofErr w:type="gramStart"/>
      <w:r w:rsidRPr="00BD02D1">
        <w:rPr>
          <w:rFonts w:hint="eastAsia"/>
          <w:sz w:val="24"/>
        </w:rPr>
        <w:t>個</w:t>
      </w:r>
      <w:proofErr w:type="gramEnd"/>
      <w:r w:rsidRPr="00BD02D1">
        <w:rPr>
          <w:rFonts w:hint="eastAsia"/>
          <w:sz w:val="24"/>
        </w:rPr>
        <w:t>小朋友辦銀行戶頭，定時放錢進去」，曾參與多次大學生偏鄉教育服務的蔡宜臻說，台灣偏鄉小學生在物質上過得太幸福了，「他們的物質資源太豐富了，就連我要給他們小禮物作為獎勵，許多小朋友已經嗤之以鼻了。」</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但教育能用這些教學設備堆積嗎？「台灣的偏鄉教育，缺的是軟體，也就是老師。」蔡宜臻點出了台灣偏鄉教育最深切的問題，但每年</w:t>
      </w:r>
      <w:r w:rsidRPr="00BD02D1">
        <w:rPr>
          <w:rFonts w:hint="eastAsia"/>
          <w:sz w:val="24"/>
        </w:rPr>
        <w:t>7</w:t>
      </w:r>
      <w:r w:rsidRPr="00BD02D1">
        <w:rPr>
          <w:rFonts w:hint="eastAsia"/>
          <w:sz w:val="24"/>
        </w:rPr>
        <w:t>月教師甄試時期，始終有這麼多的流浪教師，這些教學過程中的靈魂人物，為何沒有辦法被分配到最需要他們的位置，修補城鄉間教育人才的不均等現象？</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「教師不足」、「</w:t>
      </w:r>
      <w:proofErr w:type="gramStart"/>
      <w:r w:rsidRPr="00BD02D1">
        <w:rPr>
          <w:rFonts w:hint="eastAsia"/>
          <w:sz w:val="24"/>
        </w:rPr>
        <w:t>教師難聘</w:t>
      </w:r>
      <w:proofErr w:type="gramEnd"/>
      <w:r w:rsidRPr="00BD02D1">
        <w:rPr>
          <w:rFonts w:hint="eastAsia"/>
          <w:sz w:val="24"/>
        </w:rPr>
        <w:t>」、「教師流動率高」，是台灣偏鄉教育最嚴峻的</w:t>
      </w:r>
      <w:r w:rsidRPr="00BD02D1">
        <w:rPr>
          <w:rFonts w:hint="eastAsia"/>
          <w:sz w:val="24"/>
        </w:rPr>
        <w:t>3</w:t>
      </w:r>
      <w:r w:rsidRPr="00BD02D1">
        <w:rPr>
          <w:rFonts w:hint="eastAsia"/>
          <w:sz w:val="24"/>
        </w:rPr>
        <w:t>大問題，而這些問題的嚴重性，已經不僅僅影響到孩子的國語、數學等課業方面的學習，面對來</w:t>
      </w:r>
      <w:proofErr w:type="gramStart"/>
      <w:r w:rsidRPr="00BD02D1">
        <w:rPr>
          <w:rFonts w:hint="eastAsia"/>
          <w:sz w:val="24"/>
        </w:rPr>
        <w:t>來去</w:t>
      </w:r>
      <w:proofErr w:type="gramEnd"/>
      <w:r w:rsidRPr="00BD02D1">
        <w:rPr>
          <w:rFonts w:hint="eastAsia"/>
          <w:sz w:val="24"/>
        </w:rPr>
        <w:t>去老師的流動，已經對這些偏鄉孩子的心理，造成對大人不信任的負面影響。</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問題</w:t>
      </w:r>
      <w:proofErr w:type="gramStart"/>
      <w:r w:rsidRPr="00BD02D1">
        <w:rPr>
          <w:rFonts w:hint="eastAsia"/>
          <w:sz w:val="24"/>
        </w:rPr>
        <w:t>一</w:t>
      </w:r>
      <w:proofErr w:type="gramEnd"/>
      <w:r w:rsidRPr="00BD02D1">
        <w:rPr>
          <w:rFonts w:hint="eastAsia"/>
          <w:sz w:val="24"/>
        </w:rPr>
        <w:t>：「教師不足」</w:t>
      </w:r>
    </w:p>
    <w:p w:rsidR="00B05734" w:rsidRPr="00BD02D1" w:rsidRDefault="00B05734" w:rsidP="00B05734">
      <w:pPr>
        <w:pStyle w:val="a7"/>
        <w:adjustRightInd w:val="0"/>
        <w:spacing w:line="360" w:lineRule="exact"/>
        <w:ind w:left="560"/>
        <w:rPr>
          <w:sz w:val="24"/>
        </w:rPr>
      </w:pPr>
      <w:r w:rsidRPr="00BD02D1">
        <w:rPr>
          <w:rFonts w:hint="eastAsia"/>
          <w:sz w:val="24"/>
        </w:rPr>
        <w:t>教育現場：導師兼行政、代理老師當導師</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國小的班級導師，是與學生關係最密切的，老師必須關注到小朋友在學成績的表現，還得關照到他們的安全、健康、家庭及同儕相處等等，</w:t>
      </w:r>
      <w:proofErr w:type="gramStart"/>
      <w:r w:rsidRPr="00BD02D1">
        <w:rPr>
          <w:rFonts w:hint="eastAsia"/>
          <w:sz w:val="24"/>
        </w:rPr>
        <w:t>可說是個</w:t>
      </w:r>
      <w:proofErr w:type="gramEnd"/>
      <w:r w:rsidRPr="00BD02D1">
        <w:rPr>
          <w:rFonts w:hint="eastAsia"/>
          <w:sz w:val="24"/>
        </w:rPr>
        <w:t>無微不至的工作，且由於相處時間長，能夠適時扮演導正孩子錯誤觀念與態度的關鍵作用；但偏鄉的學校因教師人力不足，許多導師必須兼職繁瑣的行政職，「學校小、學生少，不見得公文會比較少，因為教育部規定各校要做</w:t>
      </w:r>
      <w:proofErr w:type="gramStart"/>
      <w:r w:rsidRPr="00BD02D1">
        <w:rPr>
          <w:rFonts w:hint="eastAsia"/>
          <w:sz w:val="24"/>
        </w:rPr>
        <w:t>的事各校</w:t>
      </w:r>
      <w:proofErr w:type="gramEnd"/>
      <w:r w:rsidRPr="00BD02D1">
        <w:rPr>
          <w:rFonts w:hint="eastAsia"/>
          <w:sz w:val="24"/>
        </w:rPr>
        <w:t>一致，都得做」，今年剛完成一學期偏鄉國小代課經驗的大寶老師無奈的說。</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行政事務壓縮了偏鄉導師與班級學生相處的時間，自然給予學生關懷與指導的機會，較城市中不需要兼行政職的老師少得多，偏鄉孩子在人格養成階段，常因此</w:t>
      </w:r>
      <w:r w:rsidRPr="00BD02D1">
        <w:rPr>
          <w:rFonts w:hint="eastAsia"/>
          <w:sz w:val="24"/>
        </w:rPr>
        <w:lastRenderedPageBreak/>
        <w:t>失去被即時被導正的機會；</w:t>
      </w:r>
      <w:proofErr w:type="gramStart"/>
      <w:r w:rsidRPr="00BD02D1">
        <w:rPr>
          <w:rFonts w:hint="eastAsia"/>
          <w:sz w:val="24"/>
        </w:rPr>
        <w:t>此外，</w:t>
      </w:r>
      <w:proofErr w:type="gramEnd"/>
      <w:r w:rsidRPr="00BD02D1">
        <w:rPr>
          <w:rFonts w:hint="eastAsia"/>
          <w:sz w:val="24"/>
        </w:rPr>
        <w:t>部分老師還必須超終點兼課，額外的教學負擔，讓這些仍留在崗位上的老師更加辛苦。</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班級導師由代理教師來做，是另一個老師不足產生的現象。教育部為了</w:t>
      </w:r>
      <w:proofErr w:type="gramStart"/>
      <w:r w:rsidRPr="00BD02D1">
        <w:rPr>
          <w:rFonts w:hint="eastAsia"/>
          <w:sz w:val="24"/>
        </w:rPr>
        <w:t>因應少子化</w:t>
      </w:r>
      <w:proofErr w:type="gramEnd"/>
      <w:r w:rsidRPr="00BD02D1">
        <w:rPr>
          <w:rFonts w:hint="eastAsia"/>
          <w:sz w:val="24"/>
        </w:rPr>
        <w:t>趨勢，縮編正式教師員額數，改由支領月薪的代理教師、日薪計的鐘點教師來從事教育工作。這些老師的年資無法累積，政府也就不需要支付龐大的退休金，這政策看上去是</w:t>
      </w:r>
      <w:proofErr w:type="gramStart"/>
      <w:r w:rsidRPr="00BD02D1">
        <w:rPr>
          <w:rFonts w:hint="eastAsia"/>
          <w:sz w:val="24"/>
        </w:rPr>
        <w:t>為節縮國家</w:t>
      </w:r>
      <w:proofErr w:type="gramEnd"/>
      <w:r w:rsidRPr="00BD02D1">
        <w:rPr>
          <w:rFonts w:hint="eastAsia"/>
          <w:sz w:val="24"/>
        </w:rPr>
        <w:t>財政支出，也為了避免日後過量的正式教師無書可教的問題，但卻讓偏鄉孩子隨時面臨「我的導師明天就要離開我們」的不安心理狀態，學習效果打了折扣。</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在代理導師的層次，是老師個人第一線觀察、教育孩子的中斷，但出現連統領教學方針的「教學組長」都出現代理的現象，則可能代表了學校更高層次教學計劃的朝令夕改，對孩子學習效果的影響不可謂不大。</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proofErr w:type="gramStart"/>
      <w:r w:rsidRPr="00BD02D1">
        <w:rPr>
          <w:rFonts w:hint="eastAsia"/>
          <w:sz w:val="24"/>
        </w:rPr>
        <w:t>此外，</w:t>
      </w:r>
      <w:proofErr w:type="gramEnd"/>
      <w:r w:rsidRPr="00BD02D1">
        <w:rPr>
          <w:rFonts w:hint="eastAsia"/>
          <w:sz w:val="24"/>
        </w:rPr>
        <w:t>特教老師也是偏鄉小校缺乏的。都市中的</w:t>
      </w:r>
      <w:proofErr w:type="gramStart"/>
      <w:r w:rsidRPr="00BD02D1">
        <w:rPr>
          <w:rFonts w:hint="eastAsia"/>
          <w:sz w:val="24"/>
        </w:rPr>
        <w:t>特教生</w:t>
      </w:r>
      <w:proofErr w:type="gramEnd"/>
      <w:r w:rsidRPr="00BD02D1">
        <w:rPr>
          <w:rFonts w:hint="eastAsia"/>
          <w:sz w:val="24"/>
        </w:rPr>
        <w:t>，一般都能夠獲得特殊的看顧，</w:t>
      </w:r>
      <w:proofErr w:type="gramStart"/>
      <w:r w:rsidRPr="00BD02D1">
        <w:rPr>
          <w:rFonts w:hint="eastAsia"/>
          <w:sz w:val="24"/>
        </w:rPr>
        <w:t>比如說過動</w:t>
      </w:r>
      <w:proofErr w:type="gramEnd"/>
      <w:r w:rsidRPr="00BD02D1">
        <w:rPr>
          <w:rFonts w:hint="eastAsia"/>
          <w:sz w:val="24"/>
        </w:rPr>
        <w:t>的孩子會被挑出，給予量身定做的「特殊學生個別化教育計劃（</w:t>
      </w:r>
      <w:r w:rsidRPr="00BD02D1">
        <w:rPr>
          <w:rFonts w:hint="eastAsia"/>
          <w:sz w:val="24"/>
        </w:rPr>
        <w:t>IEP, Individualized Education Program</w:t>
      </w:r>
      <w:r w:rsidRPr="00BD02D1">
        <w:rPr>
          <w:rFonts w:hint="eastAsia"/>
          <w:sz w:val="24"/>
        </w:rPr>
        <w:t>）」，由專業的</w:t>
      </w:r>
      <w:proofErr w:type="gramStart"/>
      <w:r w:rsidRPr="00BD02D1">
        <w:rPr>
          <w:rFonts w:hint="eastAsia"/>
          <w:sz w:val="24"/>
        </w:rPr>
        <w:t>特</w:t>
      </w:r>
      <w:proofErr w:type="gramEnd"/>
      <w:r w:rsidRPr="00BD02D1">
        <w:rPr>
          <w:rFonts w:hint="eastAsia"/>
          <w:sz w:val="24"/>
        </w:rPr>
        <w:t>教師評估後，授予「社交技巧」課程，幫助孩子控制情緒、維持生活儀節等必要指導，但偏鄉的孩子卻由於教師不足，受不到特殊的看顧，必須打回原班級上課。</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「我們班就有</w:t>
      </w:r>
      <w:r w:rsidRPr="00BD02D1">
        <w:rPr>
          <w:rFonts w:hint="eastAsia"/>
          <w:sz w:val="24"/>
        </w:rPr>
        <w:t>2</w:t>
      </w:r>
      <w:r w:rsidRPr="00BD02D1">
        <w:rPr>
          <w:rFonts w:hint="eastAsia"/>
          <w:sz w:val="24"/>
        </w:rPr>
        <w:t>個</w:t>
      </w:r>
      <w:proofErr w:type="gramStart"/>
      <w:r w:rsidRPr="00BD02D1">
        <w:rPr>
          <w:rFonts w:hint="eastAsia"/>
          <w:sz w:val="24"/>
        </w:rPr>
        <w:t>特教生</w:t>
      </w:r>
      <w:proofErr w:type="gramEnd"/>
      <w:r w:rsidRPr="00BD02D1">
        <w:rPr>
          <w:rFonts w:hint="eastAsia"/>
          <w:sz w:val="24"/>
        </w:rPr>
        <w:t>，上課時會打鬧失控，其他小朋友的注意力被分散，我也不知道該怎麼辦」，大寶老師沒有特殊教育的經驗，更沒有</w:t>
      </w:r>
      <w:proofErr w:type="gramStart"/>
      <w:r w:rsidRPr="00BD02D1">
        <w:rPr>
          <w:rFonts w:hint="eastAsia"/>
          <w:sz w:val="24"/>
        </w:rPr>
        <w:t>修過特教</w:t>
      </w:r>
      <w:proofErr w:type="gramEnd"/>
      <w:r w:rsidRPr="00BD02D1">
        <w:rPr>
          <w:rFonts w:hint="eastAsia"/>
          <w:sz w:val="24"/>
        </w:rPr>
        <w:t>相關學程，面對這樣的問題顯得無奈，因為</w:t>
      </w:r>
      <w:proofErr w:type="gramStart"/>
      <w:r w:rsidRPr="00BD02D1">
        <w:rPr>
          <w:rFonts w:hint="eastAsia"/>
          <w:sz w:val="24"/>
        </w:rPr>
        <w:t>特教生不但</w:t>
      </w:r>
      <w:proofErr w:type="gramEnd"/>
      <w:r w:rsidRPr="00BD02D1">
        <w:rPr>
          <w:rFonts w:hint="eastAsia"/>
          <w:sz w:val="24"/>
        </w:rPr>
        <w:t>影響原班級其他學童的學習成效，也降低了教師的教學成就感。</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問題二：「</w:t>
      </w:r>
      <w:proofErr w:type="gramStart"/>
      <w:r w:rsidRPr="00BD02D1">
        <w:rPr>
          <w:rFonts w:hint="eastAsia"/>
          <w:sz w:val="24"/>
        </w:rPr>
        <w:t>教師難聘</w:t>
      </w:r>
      <w:proofErr w:type="gramEnd"/>
      <w:r w:rsidRPr="00BD02D1">
        <w:rPr>
          <w:rFonts w:hint="eastAsia"/>
          <w:sz w:val="24"/>
        </w:rPr>
        <w:t>」</w:t>
      </w:r>
    </w:p>
    <w:p w:rsidR="00B05734" w:rsidRPr="00BD02D1" w:rsidRDefault="00B05734" w:rsidP="00B05734">
      <w:pPr>
        <w:pStyle w:val="a7"/>
        <w:adjustRightInd w:val="0"/>
        <w:spacing w:line="360" w:lineRule="exact"/>
        <w:ind w:left="560"/>
        <w:rPr>
          <w:sz w:val="24"/>
        </w:rPr>
      </w:pPr>
      <w:r w:rsidRPr="00BD02D1">
        <w:rPr>
          <w:rFonts w:hint="eastAsia"/>
          <w:sz w:val="24"/>
        </w:rPr>
        <w:t>工人、潛水師、酒店小姐</w:t>
      </w:r>
      <w:r w:rsidRPr="00BD02D1">
        <w:rPr>
          <w:rFonts w:hint="eastAsia"/>
          <w:sz w:val="24"/>
        </w:rPr>
        <w:t xml:space="preserve"> </w:t>
      </w:r>
      <w:r w:rsidRPr="00BD02D1">
        <w:rPr>
          <w:rFonts w:hint="eastAsia"/>
          <w:sz w:val="24"/>
        </w:rPr>
        <w:t>也是我的學校老師</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大寶老師有個深切的經歷，他說，「</w:t>
      </w:r>
      <w:r w:rsidRPr="00BD02D1">
        <w:rPr>
          <w:rFonts w:hint="eastAsia"/>
          <w:sz w:val="24"/>
        </w:rPr>
        <w:t>2014</w:t>
      </w:r>
      <w:r w:rsidRPr="00BD02D1">
        <w:rPr>
          <w:rFonts w:hint="eastAsia"/>
          <w:sz w:val="24"/>
        </w:rPr>
        <w:t>年，高雄偏鄉的</w:t>
      </w:r>
      <w:r w:rsidRPr="00BD02D1">
        <w:rPr>
          <w:rFonts w:hint="eastAsia"/>
          <w:sz w:val="24"/>
        </w:rPr>
        <w:t>1</w:t>
      </w:r>
      <w:r w:rsidRPr="00BD02D1">
        <w:rPr>
          <w:rFonts w:hint="eastAsia"/>
          <w:sz w:val="24"/>
        </w:rPr>
        <w:t>個國小暑期舉辦教師招生，一招、二招、三</w:t>
      </w:r>
      <w:proofErr w:type="gramStart"/>
      <w:r w:rsidRPr="00BD02D1">
        <w:rPr>
          <w:rFonts w:hint="eastAsia"/>
          <w:sz w:val="24"/>
        </w:rPr>
        <w:t>招都招不到</w:t>
      </w:r>
      <w:proofErr w:type="gramEnd"/>
      <w:r w:rsidRPr="00BD02D1">
        <w:rPr>
          <w:rFonts w:hint="eastAsia"/>
          <w:sz w:val="24"/>
        </w:rPr>
        <w:t>老師，直到開學前一天，校長因為認識我，所以請我當救火隊，根本還</w:t>
      </w:r>
      <w:proofErr w:type="gramStart"/>
      <w:r w:rsidRPr="00BD02D1">
        <w:rPr>
          <w:rFonts w:hint="eastAsia"/>
          <w:sz w:val="24"/>
        </w:rPr>
        <w:t>來不及備課</w:t>
      </w:r>
      <w:proofErr w:type="gramEnd"/>
      <w:r w:rsidRPr="00BD02D1">
        <w:rPr>
          <w:rFonts w:hint="eastAsia"/>
          <w:sz w:val="24"/>
        </w:rPr>
        <w:t>，第</w:t>
      </w:r>
      <w:r w:rsidRPr="00BD02D1">
        <w:rPr>
          <w:rFonts w:hint="eastAsia"/>
          <w:sz w:val="24"/>
        </w:rPr>
        <w:t>2</w:t>
      </w:r>
      <w:r w:rsidRPr="00BD02D1">
        <w:rPr>
          <w:rFonts w:hint="eastAsia"/>
          <w:sz w:val="24"/>
        </w:rPr>
        <w:t>天就上陣教書，還一次當了國小</w:t>
      </w:r>
      <w:r w:rsidRPr="00BD02D1">
        <w:rPr>
          <w:rFonts w:hint="eastAsia"/>
          <w:sz w:val="24"/>
        </w:rPr>
        <w:t>6</w:t>
      </w:r>
      <w:r w:rsidRPr="00BD02D1">
        <w:rPr>
          <w:rFonts w:hint="eastAsia"/>
          <w:sz w:val="24"/>
        </w:rPr>
        <w:t>個年級的健康、藝文、體育、生活，共</w:t>
      </w:r>
      <w:r w:rsidRPr="00BD02D1">
        <w:rPr>
          <w:rFonts w:hint="eastAsia"/>
          <w:sz w:val="24"/>
        </w:rPr>
        <w:t>4</w:t>
      </w:r>
      <w:r w:rsidRPr="00BD02D1">
        <w:rPr>
          <w:rFonts w:hint="eastAsia"/>
          <w:sz w:val="24"/>
        </w:rPr>
        <w:t>門課的代課老師。」</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大寶老師接著說，「我沒有教師資格證，但真的沒有人可以幫忙，我更沒有『藝文』等科目的專業，怎麼教小朋友？只能按課本教課，書本以外更多的藝文知識，我根本給不了，但這已經是該校可以想到對學生最好的方式了，『因為真的沒有人要來』，無奈與無助是許多偏鄉校長最深切的感受。」</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lastRenderedPageBreak/>
        <w:t>你以為這是</w:t>
      </w:r>
      <w:proofErr w:type="gramStart"/>
      <w:r w:rsidRPr="00BD02D1">
        <w:rPr>
          <w:rFonts w:hint="eastAsia"/>
          <w:sz w:val="24"/>
        </w:rPr>
        <w:t>最</w:t>
      </w:r>
      <w:proofErr w:type="gramEnd"/>
      <w:r w:rsidRPr="00BD02D1">
        <w:rPr>
          <w:rFonts w:hint="eastAsia"/>
          <w:sz w:val="24"/>
        </w:rPr>
        <w:t>糟的情況嗎？弱勢教育公益組織</w:t>
      </w:r>
      <w:r w:rsidRPr="00BD02D1">
        <w:rPr>
          <w:rFonts w:hint="eastAsia"/>
          <w:sz w:val="24"/>
        </w:rPr>
        <w:t>Teach for Taiwan</w:t>
      </w:r>
      <w:r w:rsidRPr="00BD02D1">
        <w:rPr>
          <w:rFonts w:hint="eastAsia"/>
          <w:sz w:val="24"/>
        </w:rPr>
        <w:t>創辦人劉安婷表示，「有些學校一招、二招、三招，</w:t>
      </w:r>
      <w:proofErr w:type="gramStart"/>
      <w:r w:rsidRPr="00BD02D1">
        <w:rPr>
          <w:rFonts w:hint="eastAsia"/>
          <w:sz w:val="24"/>
        </w:rPr>
        <w:t>一</w:t>
      </w:r>
      <w:proofErr w:type="gramEnd"/>
      <w:r w:rsidRPr="00BD02D1">
        <w:rPr>
          <w:rFonts w:hint="eastAsia"/>
          <w:sz w:val="24"/>
        </w:rPr>
        <w:t>直到第十招找不到老師，到後來，只要大學畢業就可以來考，最後是只要是個『人』就可以來考，我們就碰過梨山的</w:t>
      </w:r>
      <w:proofErr w:type="gramStart"/>
      <w:r w:rsidRPr="00BD02D1">
        <w:rPr>
          <w:rFonts w:hint="eastAsia"/>
          <w:sz w:val="24"/>
        </w:rPr>
        <w:t>採</w:t>
      </w:r>
      <w:proofErr w:type="gramEnd"/>
      <w:r w:rsidRPr="00BD02D1">
        <w:rPr>
          <w:rFonts w:hint="eastAsia"/>
          <w:sz w:val="24"/>
        </w:rPr>
        <w:t>梨工人、蘭嶼的潛水師、賓館裡剛好失業的小姐，都成了偏鄉學校的老師」。</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地理條件不佳，吸引不到老師前來工作，因此被妥協的基礎教育品質，嚴重的剝奪偏鄉孩童們受教的權利，「哪天梨山工人又回去</w:t>
      </w:r>
      <w:proofErr w:type="gramStart"/>
      <w:r w:rsidRPr="00BD02D1">
        <w:rPr>
          <w:rFonts w:hint="eastAsia"/>
          <w:sz w:val="24"/>
        </w:rPr>
        <w:t>採</w:t>
      </w:r>
      <w:proofErr w:type="gramEnd"/>
      <w:r w:rsidRPr="00BD02D1">
        <w:rPr>
          <w:rFonts w:hint="eastAsia"/>
          <w:sz w:val="24"/>
        </w:rPr>
        <w:t>梨，走後，又留下了無辜的孩子。」</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問題</w:t>
      </w:r>
      <w:proofErr w:type="gramStart"/>
      <w:r w:rsidRPr="00BD02D1">
        <w:rPr>
          <w:rFonts w:hint="eastAsia"/>
          <w:sz w:val="24"/>
        </w:rPr>
        <w:t>三</w:t>
      </w:r>
      <w:proofErr w:type="gramEnd"/>
      <w:r w:rsidRPr="00BD02D1">
        <w:rPr>
          <w:rFonts w:hint="eastAsia"/>
          <w:sz w:val="24"/>
        </w:rPr>
        <w:t>：教師流動率高</w:t>
      </w:r>
    </w:p>
    <w:p w:rsidR="00B05734" w:rsidRPr="00BD02D1" w:rsidRDefault="00B05734" w:rsidP="00B05734">
      <w:pPr>
        <w:pStyle w:val="a7"/>
        <w:adjustRightInd w:val="0"/>
        <w:spacing w:line="360" w:lineRule="exact"/>
        <w:ind w:left="560"/>
        <w:rPr>
          <w:sz w:val="24"/>
        </w:rPr>
      </w:pPr>
      <w:r w:rsidRPr="00BD02D1">
        <w:rPr>
          <w:rFonts w:hint="eastAsia"/>
          <w:sz w:val="24"/>
        </w:rPr>
        <w:t>開學第一天</w:t>
      </w:r>
      <w:r w:rsidRPr="00BD02D1">
        <w:rPr>
          <w:rFonts w:hint="eastAsia"/>
          <w:sz w:val="24"/>
        </w:rPr>
        <w:t xml:space="preserve"> </w:t>
      </w:r>
      <w:r w:rsidRPr="00BD02D1">
        <w:rPr>
          <w:rFonts w:hint="eastAsia"/>
          <w:sz w:val="24"/>
        </w:rPr>
        <w:t>「老師，你會離開我們嗎？」</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「他們班又換導師了。」「</w:t>
      </w:r>
      <w:proofErr w:type="gramStart"/>
      <w:r w:rsidRPr="00BD02D1">
        <w:rPr>
          <w:rFonts w:hint="eastAsia"/>
          <w:sz w:val="24"/>
        </w:rPr>
        <w:t>這個班升到</w:t>
      </w:r>
      <w:proofErr w:type="gramEnd"/>
      <w:r w:rsidRPr="00BD02D1">
        <w:rPr>
          <w:rFonts w:hint="eastAsia"/>
          <w:sz w:val="24"/>
        </w:rPr>
        <w:t>小學</w:t>
      </w:r>
      <w:r w:rsidRPr="00BD02D1">
        <w:rPr>
          <w:rFonts w:hint="eastAsia"/>
          <w:sz w:val="24"/>
        </w:rPr>
        <w:t>4</w:t>
      </w:r>
      <w:r w:rsidRPr="00BD02D1">
        <w:rPr>
          <w:rFonts w:hint="eastAsia"/>
          <w:sz w:val="24"/>
        </w:rPr>
        <w:t>年級，已經換了</w:t>
      </w:r>
      <w:r w:rsidRPr="00BD02D1">
        <w:rPr>
          <w:rFonts w:hint="eastAsia"/>
          <w:sz w:val="24"/>
        </w:rPr>
        <w:t>5</w:t>
      </w:r>
      <w:r w:rsidRPr="00BD02D1">
        <w:rPr>
          <w:rFonts w:hint="eastAsia"/>
          <w:sz w:val="24"/>
        </w:rPr>
        <w:t>、</w:t>
      </w:r>
      <w:r w:rsidRPr="00BD02D1">
        <w:rPr>
          <w:rFonts w:hint="eastAsia"/>
          <w:sz w:val="24"/>
        </w:rPr>
        <w:t>6</w:t>
      </w:r>
      <w:r w:rsidRPr="00BD02D1">
        <w:rPr>
          <w:rFonts w:hint="eastAsia"/>
          <w:sz w:val="24"/>
        </w:rPr>
        <w:t>個導師了。」</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這是偏鄉小校屢屢上演的劇碼，在教職競爭激烈的都市根本不敢想像，殘酷的屢次更換導師，已經讓這些孩子無所適從，因為他們不知道，這個老師可以陪我</w:t>
      </w:r>
      <w:proofErr w:type="gramStart"/>
      <w:r w:rsidRPr="00BD02D1">
        <w:rPr>
          <w:rFonts w:hint="eastAsia"/>
          <w:sz w:val="24"/>
        </w:rPr>
        <w:t>多久、</w:t>
      </w:r>
      <w:proofErr w:type="gramEnd"/>
      <w:r w:rsidRPr="00BD02D1">
        <w:rPr>
          <w:rFonts w:hint="eastAsia"/>
          <w:sz w:val="24"/>
        </w:rPr>
        <w:t>我能信任他嗎？</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曾經有過</w:t>
      </w:r>
      <w:r w:rsidRPr="00BD02D1">
        <w:rPr>
          <w:rFonts w:hint="eastAsia"/>
          <w:sz w:val="24"/>
        </w:rPr>
        <w:t>10</w:t>
      </w:r>
      <w:r w:rsidRPr="00BD02D1">
        <w:rPr>
          <w:rFonts w:hint="eastAsia"/>
          <w:sz w:val="24"/>
        </w:rPr>
        <w:t>年偏鄉教學經驗的老師蔡宜恬，就曾在網路上撰文指出，開學時的親師座談會上，家長關注的不是學童們課業學習方面的問題，而是「老師，你什麼時候要調走？你</w:t>
      </w:r>
      <w:proofErr w:type="gramStart"/>
      <w:r w:rsidRPr="00BD02D1">
        <w:rPr>
          <w:rFonts w:hint="eastAsia"/>
          <w:sz w:val="24"/>
        </w:rPr>
        <w:t>會帶完</w:t>
      </w:r>
      <w:r w:rsidRPr="00BD02D1">
        <w:rPr>
          <w:rFonts w:hint="eastAsia"/>
          <w:sz w:val="24"/>
        </w:rPr>
        <w:t>2</w:t>
      </w:r>
      <w:r w:rsidRPr="00BD02D1">
        <w:rPr>
          <w:rFonts w:hint="eastAsia"/>
          <w:sz w:val="24"/>
        </w:rPr>
        <w:t>年</w:t>
      </w:r>
      <w:proofErr w:type="gramEnd"/>
      <w:r w:rsidRPr="00BD02D1">
        <w:rPr>
          <w:rFonts w:hint="eastAsia"/>
          <w:sz w:val="24"/>
        </w:rPr>
        <w:t>嗎？」</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地理位置的偏遠，</w:t>
      </w:r>
      <w:proofErr w:type="gramStart"/>
      <w:r w:rsidRPr="00BD02D1">
        <w:rPr>
          <w:rFonts w:hint="eastAsia"/>
          <w:sz w:val="24"/>
        </w:rPr>
        <w:t>是澆熄</w:t>
      </w:r>
      <w:proofErr w:type="gramEnd"/>
      <w:r w:rsidRPr="00BD02D1">
        <w:rPr>
          <w:rFonts w:hint="eastAsia"/>
          <w:sz w:val="24"/>
        </w:rPr>
        <w:t>擁有教學熱忱老師最大的一桶水，當地生活條件不良，加上現有教育政策未能適當引導老師往偏鄉區均衡流動，只有正式職的老師有偏遠地區的經費加給，都讓「留住老師」成為看不到希望。</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「我的薪水扣掉每天從我住的市區到偏鄉學校</w:t>
      </w:r>
      <w:r w:rsidRPr="00BD02D1">
        <w:rPr>
          <w:rFonts w:hint="eastAsia"/>
          <w:sz w:val="24"/>
        </w:rPr>
        <w:t>100</w:t>
      </w:r>
      <w:r w:rsidRPr="00BD02D1">
        <w:rPr>
          <w:rFonts w:hint="eastAsia"/>
          <w:sz w:val="24"/>
        </w:rPr>
        <w:t>公里的油錢，其他的只夠我吃飯，我也想留在學校幫助孩子，但我也需要存錢養家呀！」這是大寶老師最深切的體悟。</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「效益太低了」，大寶老師說，「當我還年輕時，有理想去偏鄉教書，可以不去在乎賺多少，學學教書經驗就好，但當我發現在都市小學</w:t>
      </w:r>
      <w:r w:rsidRPr="00BD02D1">
        <w:rPr>
          <w:rFonts w:hint="eastAsia"/>
          <w:sz w:val="24"/>
        </w:rPr>
        <w:t>50</w:t>
      </w:r>
      <w:r w:rsidRPr="00BD02D1">
        <w:rPr>
          <w:rFonts w:hint="eastAsia"/>
          <w:sz w:val="24"/>
        </w:rPr>
        <w:t>天學到的東西，比在山區小學</w:t>
      </w:r>
      <w:proofErr w:type="gramStart"/>
      <w:r w:rsidRPr="00BD02D1">
        <w:rPr>
          <w:rFonts w:hint="eastAsia"/>
          <w:sz w:val="24"/>
        </w:rPr>
        <w:t>半年學到</w:t>
      </w:r>
      <w:proofErr w:type="gramEnd"/>
      <w:r w:rsidRPr="00BD02D1">
        <w:rPr>
          <w:rFonts w:hint="eastAsia"/>
          <w:sz w:val="24"/>
        </w:rPr>
        <w:t>的經驗還要豐富時，我只好選擇離開」，因為都市學校能接觸的學生數更多，處理的師生相關情況也更多。</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老師的快速流動，對孩子造成的危害是最大的，孩子需要一個穩定的成長環境，但過於頻繁的教師流動，造成新來的老師與剛離職的老師在教學方法上無法延續。</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「沒有人長期教導他們倫理」是大寶老師認為造成孩子不尊師重道的主因。學童與老師都得花時間重新適應彼此，建立關係、信任感與默契，但往往已經建立的一切，又會在老師決定離開後，重新回到了原點。</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在新北市瑞芳擔任幼教老師的王欣，大學時期就讀台中教育大學幼教系，曾有過多次的偏鄉教學經驗，「我剛到學校的時候，小朋友都會有排拒的心態，抗拒對我付出感情，漸漸熟悉後會開心地跟我玩在一起，一旦意識到要分開了，就出現情緒反常現象，調皮搗蛋、違反規定來引起我的注意」，以王欣多年的教學經驗，她認為這是學童不懂得如何表達情感，以及只能被動接受一切時會有的表現。</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甚至，因為教師更換地太過頻繁，出現孩子並不願意聽從新來老師管教的「藐視處罰」現象，「反正你很快也要離開了」是部分孩子反被動為主動、以「叛逆」回擊他們認知的這些「拋棄我們的大人」的唯一方式。</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「老師，你會離開我們嗎？」則是其他</w:t>
      </w:r>
      <w:proofErr w:type="gramStart"/>
      <w:r w:rsidRPr="00BD02D1">
        <w:rPr>
          <w:rFonts w:hint="eastAsia"/>
          <w:sz w:val="24"/>
        </w:rPr>
        <w:t>乖</w:t>
      </w:r>
      <w:proofErr w:type="gramEnd"/>
      <w:r w:rsidRPr="00BD02D1">
        <w:rPr>
          <w:rFonts w:hint="eastAsia"/>
          <w:sz w:val="24"/>
        </w:rPr>
        <w:t>孩子會有的最直接反應，他們小聲的詢問中帶著害怕，一次</w:t>
      </w:r>
      <w:proofErr w:type="gramStart"/>
      <w:r w:rsidRPr="00BD02D1">
        <w:rPr>
          <w:rFonts w:hint="eastAsia"/>
          <w:sz w:val="24"/>
        </w:rPr>
        <w:t>次</w:t>
      </w:r>
      <w:proofErr w:type="gramEnd"/>
      <w:r w:rsidRPr="00BD02D1">
        <w:rPr>
          <w:rFonts w:hint="eastAsia"/>
          <w:sz w:val="24"/>
        </w:rPr>
        <w:t>充滿希望的探詢，卻也一次</w:t>
      </w:r>
      <w:proofErr w:type="gramStart"/>
      <w:r w:rsidRPr="00BD02D1">
        <w:rPr>
          <w:rFonts w:hint="eastAsia"/>
          <w:sz w:val="24"/>
        </w:rPr>
        <w:t>次</w:t>
      </w:r>
      <w:proofErr w:type="gramEnd"/>
      <w:r w:rsidRPr="00BD02D1">
        <w:rPr>
          <w:rFonts w:hint="eastAsia"/>
          <w:sz w:val="24"/>
        </w:rPr>
        <w:t>的讓他們灰心，但他們還總是期待著有一天，能夠聽到信賴的老師給予正面的答覆：「不會的孩子，別慌，我陪著你們呢！」</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但在現有的教育環境下，給得起承諾的，終究還是極少數。</w:t>
      </w:r>
    </w:p>
    <w:p w:rsidR="00B05734" w:rsidRPr="00BD02D1" w:rsidRDefault="00B05734" w:rsidP="00B05734">
      <w:pPr>
        <w:pStyle w:val="a7"/>
        <w:adjustRightInd w:val="0"/>
        <w:spacing w:line="360" w:lineRule="exact"/>
        <w:ind w:left="560"/>
        <w:rPr>
          <w:sz w:val="24"/>
        </w:rPr>
      </w:pPr>
    </w:p>
    <w:p w:rsidR="00B05734" w:rsidRPr="00BD02D1" w:rsidRDefault="00B05734" w:rsidP="00B05734">
      <w:pPr>
        <w:pStyle w:val="a7"/>
        <w:adjustRightInd w:val="0"/>
        <w:spacing w:line="360" w:lineRule="exact"/>
        <w:ind w:left="560"/>
        <w:rPr>
          <w:sz w:val="24"/>
        </w:rPr>
      </w:pPr>
      <w:r w:rsidRPr="00BD02D1">
        <w:rPr>
          <w:rFonts w:hint="eastAsia"/>
          <w:sz w:val="24"/>
        </w:rPr>
        <w:t>台灣偏鄉「教師不足」、「</w:t>
      </w:r>
      <w:proofErr w:type="gramStart"/>
      <w:r w:rsidRPr="00BD02D1">
        <w:rPr>
          <w:rFonts w:hint="eastAsia"/>
          <w:sz w:val="24"/>
        </w:rPr>
        <w:t>教師難聘</w:t>
      </w:r>
      <w:proofErr w:type="gramEnd"/>
      <w:r w:rsidRPr="00BD02D1">
        <w:rPr>
          <w:rFonts w:hint="eastAsia"/>
          <w:sz w:val="24"/>
        </w:rPr>
        <w:t>」、「教師流動率高」</w:t>
      </w:r>
      <w:r w:rsidRPr="00BD02D1">
        <w:rPr>
          <w:rFonts w:hint="eastAsia"/>
          <w:sz w:val="24"/>
        </w:rPr>
        <w:t>3</w:t>
      </w:r>
      <w:r w:rsidRPr="00BD02D1">
        <w:rPr>
          <w:rFonts w:hint="eastAsia"/>
          <w:sz w:val="24"/>
        </w:rPr>
        <w:t>大問題，希望即將新官上任的教育部長吳思華能夠看到，並有進一步的思考與必要作為。</w:t>
      </w:r>
    </w:p>
    <w:p w:rsidR="00B05734" w:rsidRPr="00BD02D1" w:rsidRDefault="00B05734" w:rsidP="00B05734">
      <w:pPr>
        <w:pStyle w:val="a7"/>
        <w:adjustRightInd w:val="0"/>
        <w:spacing w:line="360" w:lineRule="exact"/>
        <w:ind w:leftChars="0" w:left="720"/>
        <w:rPr>
          <w:sz w:val="24"/>
        </w:rPr>
      </w:pPr>
      <w:proofErr w:type="gramStart"/>
      <w:r w:rsidRPr="00BD02D1">
        <w:rPr>
          <w:rFonts w:hint="eastAsia"/>
          <w:sz w:val="24"/>
        </w:rPr>
        <w:t>（註</w:t>
      </w:r>
      <w:proofErr w:type="gramEnd"/>
      <w:r w:rsidRPr="00BD02D1">
        <w:rPr>
          <w:rFonts w:hint="eastAsia"/>
          <w:sz w:val="24"/>
        </w:rPr>
        <w:t>：為保護受訪者，文中部分人名使用化名</w:t>
      </w:r>
      <w:proofErr w:type="gramStart"/>
      <w:r w:rsidRPr="00BD02D1">
        <w:rPr>
          <w:rFonts w:hint="eastAsia"/>
          <w:sz w:val="24"/>
        </w:rPr>
        <w:t>）</w:t>
      </w:r>
      <w:proofErr w:type="gramEnd"/>
    </w:p>
    <w:p w:rsidR="00B05734" w:rsidRPr="00BD02D1" w:rsidRDefault="00B05734" w:rsidP="00B05734">
      <w:pPr>
        <w:pStyle w:val="a7"/>
        <w:adjustRightInd w:val="0"/>
        <w:spacing w:line="360" w:lineRule="exact"/>
        <w:ind w:leftChars="0" w:left="720"/>
        <w:rPr>
          <w:sz w:val="24"/>
        </w:rPr>
      </w:pPr>
    </w:p>
    <w:p w:rsidR="00B05734" w:rsidRDefault="00B05734" w:rsidP="00B05734">
      <w:pPr>
        <w:adjustRightInd w:val="0"/>
        <w:spacing w:line="360" w:lineRule="exact"/>
        <w:rPr>
          <w:sz w:val="24"/>
        </w:rPr>
      </w:pPr>
      <w:r w:rsidRPr="00B05734">
        <w:rPr>
          <w:rFonts w:hint="eastAsia"/>
          <w:sz w:val="24"/>
        </w:rPr>
        <w:t>原文網址：</w:t>
      </w:r>
      <w:hyperlink r:id="rId11" w:history="1">
        <w:r w:rsidR="00B72DE2" w:rsidRPr="00D97560">
          <w:rPr>
            <w:rStyle w:val="a6"/>
            <w:sz w:val="24"/>
          </w:rPr>
          <w:t>http://www.storm.mg/article/34165</w:t>
        </w:r>
      </w:hyperlink>
    </w:p>
    <w:p w:rsidR="00B72DE2" w:rsidRDefault="00B72DE2" w:rsidP="00B05734">
      <w:pPr>
        <w:adjustRightInd w:val="0"/>
        <w:spacing w:line="360" w:lineRule="exact"/>
        <w:rPr>
          <w:sz w:val="24"/>
        </w:rPr>
      </w:pPr>
    </w:p>
    <w:p w:rsidR="001424DD" w:rsidRPr="001424DD" w:rsidRDefault="001424DD" w:rsidP="001424DD">
      <w:pPr>
        <w:pStyle w:val="2"/>
        <w:rPr>
          <w:sz w:val="28"/>
          <w:szCs w:val="28"/>
        </w:rPr>
      </w:pPr>
      <w:bookmarkStart w:id="4" w:name="_Toc420490632"/>
      <w:r w:rsidRPr="001424DD">
        <w:rPr>
          <w:rFonts w:hint="eastAsia"/>
          <w:sz w:val="28"/>
          <w:szCs w:val="28"/>
        </w:rPr>
        <w:t>教育部長對教育的反思</w:t>
      </w:r>
      <w:bookmarkEnd w:id="4"/>
    </w:p>
    <w:p w:rsidR="00B05734" w:rsidRPr="00B6545D" w:rsidRDefault="00B72DE2" w:rsidP="001424DD">
      <w:pPr>
        <w:pStyle w:val="a7"/>
        <w:adjustRightInd w:val="0"/>
        <w:spacing w:line="360" w:lineRule="exact"/>
        <w:ind w:leftChars="0" w:left="720"/>
        <w:outlineLvl w:val="2"/>
        <w:rPr>
          <w:b/>
          <w:sz w:val="32"/>
        </w:rPr>
      </w:pPr>
      <w:bookmarkStart w:id="5" w:name="_Toc420490633"/>
      <w:r w:rsidRPr="00B6545D">
        <w:rPr>
          <w:rFonts w:hint="eastAsia"/>
          <w:b/>
          <w:sz w:val="32"/>
        </w:rPr>
        <w:t>吳思華部長提</w:t>
      </w:r>
      <w:r w:rsidRPr="00B6545D">
        <w:rPr>
          <w:rFonts w:hint="eastAsia"/>
          <w:b/>
          <w:sz w:val="32"/>
        </w:rPr>
        <w:t>5</w:t>
      </w:r>
      <w:r w:rsidRPr="00B6545D">
        <w:rPr>
          <w:rFonts w:hint="eastAsia"/>
          <w:b/>
          <w:sz w:val="32"/>
        </w:rPr>
        <w:t>期許</w:t>
      </w:r>
      <w:r w:rsidRPr="00B6545D">
        <w:rPr>
          <w:rFonts w:hint="eastAsia"/>
          <w:b/>
          <w:sz w:val="32"/>
        </w:rPr>
        <w:t xml:space="preserve"> </w:t>
      </w:r>
      <w:r w:rsidRPr="00B6545D">
        <w:rPr>
          <w:rFonts w:hint="eastAsia"/>
          <w:b/>
          <w:sz w:val="32"/>
        </w:rPr>
        <w:t>追求創新多元、打造更多唯一</w:t>
      </w:r>
      <w:bookmarkEnd w:id="5"/>
    </w:p>
    <w:p w:rsidR="00591C50" w:rsidRDefault="00591C50" w:rsidP="00B05734"/>
    <w:p w:rsidR="00597281" w:rsidRPr="00BD02D1" w:rsidRDefault="00B72DE2" w:rsidP="008F6B66">
      <w:pPr>
        <w:jc w:val="right"/>
        <w:rPr>
          <w:rFonts w:ascii="Calibri" w:hAnsi="Calibri"/>
          <w:color w:val="000000" w:themeColor="text1"/>
          <w:sz w:val="24"/>
          <w:shd w:val="clear" w:color="auto" w:fill="FFFFFF"/>
        </w:rPr>
      </w:pPr>
      <w:r w:rsidRPr="00BD02D1">
        <w:rPr>
          <w:rFonts w:ascii="Calibri" w:hAnsi="Calibri"/>
          <w:color w:val="000000" w:themeColor="text1"/>
          <w:sz w:val="24"/>
          <w:shd w:val="clear" w:color="auto" w:fill="FFFFFF"/>
        </w:rPr>
        <w:t>電子報小組</w:t>
      </w:r>
      <w:r w:rsidRPr="00BD02D1">
        <w:rPr>
          <w:rFonts w:ascii="Calibri" w:hAnsi="Calibri" w:hint="eastAsia"/>
          <w:color w:val="000000" w:themeColor="text1"/>
          <w:sz w:val="24"/>
          <w:shd w:val="clear" w:color="auto" w:fill="FFFFFF"/>
        </w:rPr>
        <w:t xml:space="preserve"> 642</w:t>
      </w:r>
      <w:r w:rsidRPr="00BD02D1">
        <w:rPr>
          <w:rFonts w:ascii="Calibri" w:hAnsi="Calibri" w:hint="eastAsia"/>
          <w:color w:val="000000" w:themeColor="text1"/>
          <w:sz w:val="24"/>
          <w:shd w:val="clear" w:color="auto" w:fill="FFFFFF"/>
        </w:rPr>
        <w:t>期</w:t>
      </w:r>
      <w:r w:rsidRPr="00BD02D1">
        <w:rPr>
          <w:rFonts w:ascii="Calibri" w:hAnsi="Calibri" w:hint="eastAsia"/>
          <w:color w:val="000000" w:themeColor="text1"/>
          <w:sz w:val="24"/>
          <w:shd w:val="clear" w:color="auto" w:fill="FFFFFF"/>
        </w:rPr>
        <w:t xml:space="preserve"> 2014-11-27</w:t>
      </w:r>
    </w:p>
    <w:p w:rsidR="00B6545D" w:rsidRPr="00BD02D1" w:rsidRDefault="00B6545D" w:rsidP="008F6B66">
      <w:pPr>
        <w:jc w:val="right"/>
        <w:rPr>
          <w:color w:val="000000" w:themeColor="text1"/>
          <w:sz w:val="24"/>
        </w:rPr>
      </w:pPr>
    </w:p>
    <w:p w:rsidR="00B6545D" w:rsidRPr="00BD02D1" w:rsidRDefault="00B6545D" w:rsidP="00B6545D">
      <w:pPr>
        <w:rPr>
          <w:sz w:val="24"/>
        </w:rPr>
      </w:pPr>
      <w:r w:rsidRPr="00BD02D1">
        <w:rPr>
          <w:rFonts w:hint="eastAsia"/>
          <w:sz w:val="24"/>
        </w:rPr>
        <w:t>教育部長吳思華接下部長重擔</w:t>
      </w:r>
      <w:r w:rsidRPr="00BD02D1">
        <w:rPr>
          <w:rFonts w:hint="eastAsia"/>
          <w:sz w:val="24"/>
        </w:rPr>
        <w:t>3</w:t>
      </w:r>
      <w:r w:rsidRPr="00BD02D1">
        <w:rPr>
          <w:rFonts w:hint="eastAsia"/>
          <w:sz w:val="24"/>
        </w:rPr>
        <w:t>個多月，多次下鄉訪視，觀察與反思教育問題，曾任政治大學校長、商學院院長的他，提出他對教育的反思與期許，勉勵教育部同仁與教育界人士一起努力。</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吳思華部長在</w:t>
      </w:r>
      <w:r w:rsidRPr="00BD02D1">
        <w:rPr>
          <w:rFonts w:hint="eastAsia"/>
          <w:sz w:val="24"/>
        </w:rPr>
        <w:t>27</w:t>
      </w:r>
      <w:r w:rsidRPr="00BD02D1">
        <w:rPr>
          <w:rFonts w:hint="eastAsia"/>
          <w:sz w:val="24"/>
        </w:rPr>
        <w:t>日舉行的教育部部</w:t>
      </w:r>
      <w:proofErr w:type="gramStart"/>
      <w:r w:rsidRPr="00BD02D1">
        <w:rPr>
          <w:rFonts w:hint="eastAsia"/>
          <w:sz w:val="24"/>
        </w:rPr>
        <w:t>務</w:t>
      </w:r>
      <w:proofErr w:type="gramEnd"/>
      <w:r w:rsidRPr="00BD02D1">
        <w:rPr>
          <w:rFonts w:hint="eastAsia"/>
          <w:sz w:val="24"/>
        </w:rPr>
        <w:t>會報致詞時，提出</w:t>
      </w:r>
      <w:r w:rsidRPr="00BD02D1">
        <w:rPr>
          <w:rFonts w:hint="eastAsia"/>
          <w:sz w:val="24"/>
        </w:rPr>
        <w:t>5</w:t>
      </w:r>
      <w:r w:rsidRPr="00BD02D1">
        <w:rPr>
          <w:rFonts w:hint="eastAsia"/>
          <w:sz w:val="24"/>
        </w:rPr>
        <w:t>點對教育行政、教育界的思</w:t>
      </w:r>
      <w:r w:rsidRPr="00BD02D1">
        <w:rPr>
          <w:rFonts w:hint="eastAsia"/>
          <w:sz w:val="24"/>
        </w:rPr>
        <w:lastRenderedPageBreak/>
        <w:t>考與期許，分別是對教育未來發展要能前瞻預測、發揮系統想像力；成就每一個孩子讓他們安身立命；讓學校從追求第一轉而發展唯一；積極合作連結、寬廣思考問題；讓每</w:t>
      </w:r>
      <w:proofErr w:type="gramStart"/>
      <w:r w:rsidRPr="00BD02D1">
        <w:rPr>
          <w:rFonts w:hint="eastAsia"/>
          <w:sz w:val="24"/>
        </w:rPr>
        <w:t>個</w:t>
      </w:r>
      <w:proofErr w:type="gramEnd"/>
      <w:r w:rsidRPr="00BD02D1">
        <w:rPr>
          <w:rFonts w:hint="eastAsia"/>
          <w:sz w:val="24"/>
        </w:rPr>
        <w:t>唯一都有被看見的機會、能夠進入社會主流。</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對數字更敏銳</w:t>
      </w:r>
      <w:r w:rsidRPr="00BD02D1">
        <w:rPr>
          <w:rFonts w:hint="eastAsia"/>
          <w:sz w:val="24"/>
        </w:rPr>
        <w:t xml:space="preserve">  </w:t>
      </w:r>
      <w:r w:rsidRPr="00BD02D1">
        <w:rPr>
          <w:rFonts w:hint="eastAsia"/>
          <w:sz w:val="24"/>
        </w:rPr>
        <w:t>前瞻預測未來</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吳思華表示，在政府部門工作，就是要提早發現問題，掌握發展趨勢；他希望教育部同仁對統計數字與社會現象，要具備高度敏銳性，花時間理解數字背後的意義，並跳脫數字，發揮系統想像力，對臺灣未來有更多圖像的想像，預期可能的發展。</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他提到高鳳數位內容學院退場，站在教育部立場已經盡力協助安置學生與教師，但學生的想法與教育行政單位有落差，此時教育行政人員就需要有更多的人文關懷，在規劃中看到每個人存在的位置，讓每個人自己的生命都能獲得同樣的善待；如果教育單位能有更敏銳的觀察與預估能力，當然就能即早因應準備，讓事情更圓滿。</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成就讓每</w:t>
      </w:r>
      <w:proofErr w:type="gramStart"/>
      <w:r w:rsidRPr="00BD02D1">
        <w:rPr>
          <w:rFonts w:hint="eastAsia"/>
          <w:sz w:val="24"/>
        </w:rPr>
        <w:t>個</w:t>
      </w:r>
      <w:proofErr w:type="gramEnd"/>
      <w:r w:rsidRPr="00BD02D1">
        <w:rPr>
          <w:rFonts w:hint="eastAsia"/>
          <w:sz w:val="24"/>
        </w:rPr>
        <w:t>孩子安身立命的教育核心價值</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成就每</w:t>
      </w:r>
      <w:proofErr w:type="gramStart"/>
      <w:r w:rsidRPr="00BD02D1">
        <w:rPr>
          <w:rFonts w:hint="eastAsia"/>
          <w:sz w:val="24"/>
        </w:rPr>
        <w:t>個</w:t>
      </w:r>
      <w:proofErr w:type="gramEnd"/>
      <w:r w:rsidRPr="00BD02D1">
        <w:rPr>
          <w:rFonts w:hint="eastAsia"/>
          <w:sz w:val="24"/>
        </w:rPr>
        <w:t>孩子，是我們共同的責任，但應該成就每</w:t>
      </w:r>
      <w:proofErr w:type="gramStart"/>
      <w:r w:rsidRPr="00BD02D1">
        <w:rPr>
          <w:rFonts w:hint="eastAsia"/>
          <w:sz w:val="24"/>
        </w:rPr>
        <w:t>個</w:t>
      </w:r>
      <w:proofErr w:type="gramEnd"/>
      <w:r w:rsidRPr="00BD02D1">
        <w:rPr>
          <w:rFonts w:hint="eastAsia"/>
          <w:sz w:val="24"/>
        </w:rPr>
        <w:t>孩子變成什麼？</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吳思華說，問題雖然複雜，但他認為要讓每</w:t>
      </w:r>
      <w:proofErr w:type="gramStart"/>
      <w:r w:rsidRPr="00BD02D1">
        <w:rPr>
          <w:rFonts w:hint="eastAsia"/>
          <w:sz w:val="24"/>
        </w:rPr>
        <w:t>個</w:t>
      </w:r>
      <w:proofErr w:type="gramEnd"/>
      <w:r w:rsidRPr="00BD02D1">
        <w:rPr>
          <w:rFonts w:hint="eastAsia"/>
          <w:sz w:val="24"/>
        </w:rPr>
        <w:t>孩子在未來人生旅途中，能安身立命，有生存的能力，能安身養活自己，當走完一生時，生命感到圓滿、可珍惜的，這就是我們應該成就每</w:t>
      </w:r>
      <w:proofErr w:type="gramStart"/>
      <w:r w:rsidRPr="00BD02D1">
        <w:rPr>
          <w:rFonts w:hint="eastAsia"/>
          <w:sz w:val="24"/>
        </w:rPr>
        <w:t>個</w:t>
      </w:r>
      <w:proofErr w:type="gramEnd"/>
      <w:r w:rsidRPr="00BD02D1">
        <w:rPr>
          <w:rFonts w:hint="eastAsia"/>
          <w:sz w:val="24"/>
        </w:rPr>
        <w:t>孩子的核心價值。</w:t>
      </w:r>
    </w:p>
    <w:p w:rsidR="00B6545D" w:rsidRPr="00BD02D1" w:rsidRDefault="00B6545D" w:rsidP="00B6545D">
      <w:pPr>
        <w:rPr>
          <w:sz w:val="24"/>
        </w:rPr>
      </w:pPr>
    </w:p>
    <w:p w:rsidR="00B72DE2" w:rsidRPr="00BD02D1" w:rsidRDefault="00B6545D" w:rsidP="00B6545D">
      <w:pPr>
        <w:rPr>
          <w:sz w:val="24"/>
        </w:rPr>
      </w:pPr>
      <w:r w:rsidRPr="00BD02D1">
        <w:rPr>
          <w:rFonts w:hint="eastAsia"/>
          <w:sz w:val="24"/>
        </w:rPr>
        <w:t>他期許教育界夥伴，無論是制訂教育政策或擔任第一線教育人員，成就每</w:t>
      </w:r>
      <w:proofErr w:type="gramStart"/>
      <w:r w:rsidRPr="00BD02D1">
        <w:rPr>
          <w:rFonts w:hint="eastAsia"/>
          <w:sz w:val="24"/>
        </w:rPr>
        <w:t>個</w:t>
      </w:r>
      <w:proofErr w:type="gramEnd"/>
      <w:r w:rsidRPr="00BD02D1">
        <w:rPr>
          <w:rFonts w:hint="eastAsia"/>
          <w:sz w:val="24"/>
        </w:rPr>
        <w:t>孩子時，既要幫助孩子安身、也要幫助他們立命，讓他們有自我生存的能力，也對自己的人生價值有</w:t>
      </w:r>
      <w:proofErr w:type="gramStart"/>
      <w:r w:rsidRPr="00BD02D1">
        <w:rPr>
          <w:rFonts w:hint="eastAsia"/>
          <w:sz w:val="24"/>
        </w:rPr>
        <w:t>清楚的</w:t>
      </w:r>
      <w:proofErr w:type="gramEnd"/>
      <w:r w:rsidRPr="00BD02D1">
        <w:rPr>
          <w:rFonts w:hint="eastAsia"/>
          <w:sz w:val="24"/>
        </w:rPr>
        <w:t>認識。</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創投精神的資源分配方式</w:t>
      </w:r>
      <w:r w:rsidRPr="00BD02D1">
        <w:rPr>
          <w:rFonts w:hint="eastAsia"/>
          <w:sz w:val="24"/>
        </w:rPr>
        <w:t xml:space="preserve">  </w:t>
      </w:r>
      <w:r w:rsidRPr="00BD02D1">
        <w:rPr>
          <w:rFonts w:hint="eastAsia"/>
          <w:sz w:val="24"/>
        </w:rPr>
        <w:t>讓第一變成唯一</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若多元發展是社會的終極價值，應該思考如何確保各種創新都得到同樣的尊重，教育部應該重新審視這個問題。</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他指出，教育部在資源分配上，有相當長的時間</w:t>
      </w:r>
      <w:proofErr w:type="gramStart"/>
      <w:r w:rsidRPr="00BD02D1">
        <w:rPr>
          <w:rFonts w:hint="eastAsia"/>
          <w:sz w:val="24"/>
        </w:rPr>
        <w:t>採</w:t>
      </w:r>
      <w:proofErr w:type="gramEnd"/>
      <w:r w:rsidRPr="00BD02D1">
        <w:rPr>
          <w:rFonts w:hint="eastAsia"/>
          <w:sz w:val="24"/>
        </w:rPr>
        <w:t>由各校提出競爭型計畫做為爭取經費的準則，進步的社會中資源分配有限，要做最有效的應用，但什麼是最好的方式？</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競爭制度會刺激大家努力，例如運動競賽有客觀、量化標準，所以會刺激大家更努力，使大家不斷進步，但是當我們追求多元、多重價值與形式時，競爭型計畫的競賽，會讓大家為了達到表面的標準，填入許多不實的資料、進行不當的操弄，這在創新社會中常</w:t>
      </w:r>
      <w:r w:rsidRPr="00BD02D1">
        <w:rPr>
          <w:rFonts w:hint="eastAsia"/>
          <w:sz w:val="24"/>
        </w:rPr>
        <w:lastRenderedPageBreak/>
        <w:t>為人詬病。</w:t>
      </w:r>
    </w:p>
    <w:p w:rsidR="00B6545D" w:rsidRPr="00BD02D1" w:rsidRDefault="00B6545D" w:rsidP="00B6545D">
      <w:pPr>
        <w:rPr>
          <w:sz w:val="24"/>
        </w:rPr>
      </w:pPr>
      <w:r w:rsidRPr="00BD02D1">
        <w:rPr>
          <w:rFonts w:hint="eastAsia"/>
          <w:sz w:val="24"/>
        </w:rPr>
        <w:t>但若不</w:t>
      </w:r>
      <w:proofErr w:type="gramStart"/>
      <w:r w:rsidRPr="00BD02D1">
        <w:rPr>
          <w:rFonts w:hint="eastAsia"/>
          <w:sz w:val="24"/>
        </w:rPr>
        <w:t>採</w:t>
      </w:r>
      <w:proofErr w:type="gramEnd"/>
      <w:r w:rsidRPr="00BD02D1">
        <w:rPr>
          <w:rFonts w:hint="eastAsia"/>
          <w:sz w:val="24"/>
        </w:rPr>
        <w:t>競爭型計畫方式分配經費，創新社會要用什麼方式鼓勵與支持不斷的創新與發展？</w:t>
      </w:r>
      <w:proofErr w:type="gramStart"/>
      <w:r w:rsidRPr="00BD02D1">
        <w:rPr>
          <w:rFonts w:hint="eastAsia"/>
          <w:sz w:val="24"/>
        </w:rPr>
        <w:t>採</w:t>
      </w:r>
      <w:proofErr w:type="gramEnd"/>
      <w:r w:rsidRPr="00BD02D1">
        <w:rPr>
          <w:rFonts w:hint="eastAsia"/>
          <w:sz w:val="24"/>
        </w:rPr>
        <w:t>創投精神的資源分配制度，或許可以思考。</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吳思華說，創投公司對於創新提案，通常先給一筆小額研發經費，有初步成果後，再繼續投資；公部門補助學校興建大樓也是同樣概念，給一筆經費研究可行性後，才繼續補助進行細部設計、興建經費等，每</w:t>
      </w:r>
      <w:proofErr w:type="gramStart"/>
      <w:r w:rsidRPr="00BD02D1">
        <w:rPr>
          <w:rFonts w:hint="eastAsia"/>
          <w:sz w:val="24"/>
        </w:rPr>
        <w:t>個</w:t>
      </w:r>
      <w:proofErr w:type="gramEnd"/>
      <w:r w:rsidRPr="00BD02D1">
        <w:rPr>
          <w:rFonts w:hint="eastAsia"/>
          <w:sz w:val="24"/>
        </w:rPr>
        <w:t>獨立的創新提案，都以獨立、客觀的邏輯與標準去評量，過程中也不斷觀察，決定要繼續投入的資源與支持，讓創新提案最後能實現，而非「拿橘子比蘋果」，</w:t>
      </w:r>
      <w:proofErr w:type="gramStart"/>
      <w:r w:rsidRPr="00BD02D1">
        <w:rPr>
          <w:rFonts w:hint="eastAsia"/>
          <w:sz w:val="24"/>
        </w:rPr>
        <w:t>想比出</w:t>
      </w:r>
      <w:proofErr w:type="gramEnd"/>
      <w:r w:rsidRPr="00BD02D1">
        <w:rPr>
          <w:rFonts w:hint="eastAsia"/>
          <w:sz w:val="24"/>
        </w:rPr>
        <w:t>第一。</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創投公司對於創新提案，補助最多不會超過</w:t>
      </w:r>
      <w:proofErr w:type="gramStart"/>
      <w:r w:rsidRPr="00BD02D1">
        <w:rPr>
          <w:rFonts w:hint="eastAsia"/>
          <w:sz w:val="24"/>
        </w:rPr>
        <w:t>4</w:t>
      </w:r>
      <w:r w:rsidRPr="00BD02D1">
        <w:rPr>
          <w:rFonts w:hint="eastAsia"/>
          <w:sz w:val="24"/>
        </w:rPr>
        <w:t>成</w:t>
      </w:r>
      <w:proofErr w:type="gramEnd"/>
      <w:r w:rsidRPr="00BD02D1">
        <w:rPr>
          <w:rFonts w:hint="eastAsia"/>
          <w:sz w:val="24"/>
        </w:rPr>
        <w:t>，因為創新者要對自己的創新負責，自己爭取更多人的支持與經費的資助，才能讓創新更有機會。</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吳思華說，政府能做的，就是在資源分配上，讓每</w:t>
      </w:r>
      <w:proofErr w:type="gramStart"/>
      <w:r w:rsidRPr="00BD02D1">
        <w:rPr>
          <w:rFonts w:hint="eastAsia"/>
          <w:sz w:val="24"/>
        </w:rPr>
        <w:t>個</w:t>
      </w:r>
      <w:proofErr w:type="gramEnd"/>
      <w:r w:rsidRPr="00BD02D1">
        <w:rPr>
          <w:rFonts w:hint="eastAsia"/>
          <w:sz w:val="24"/>
        </w:rPr>
        <w:t>不同的獨特構想，都能得到尊重與支持，並且讓他們能有實驗空間、更有被宣導與看見的機會。若社會要朝向多元發展，就不是追求第一，而是追求更多的唯一；未來唯有打破統一標準的評比方式，才能達成。</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打造</w:t>
      </w:r>
      <w:r w:rsidRPr="00BD02D1">
        <w:rPr>
          <w:rFonts w:hint="eastAsia"/>
          <w:sz w:val="24"/>
        </w:rPr>
        <w:t>TEDx MOE</w:t>
      </w:r>
      <w:r w:rsidR="00137337">
        <w:rPr>
          <w:rFonts w:hint="eastAsia"/>
          <w:sz w:val="24"/>
        </w:rPr>
        <w:t xml:space="preserve">  </w:t>
      </w:r>
      <w:r w:rsidRPr="00BD02D1">
        <w:rPr>
          <w:rFonts w:hint="eastAsia"/>
          <w:sz w:val="24"/>
        </w:rPr>
        <w:t>讓典範故事被世界看見</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立法院剛通過實驗三法（「高級中等以下教育階段非學校型態實驗教育實施條例」、「學校型態實驗教育實施條例」、「公立國民小學及國民中學委託私人辦理條例」），讓學校開始有更多實驗辦學的空間，不完全受法令限制。</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吳思華說，走訪屏東縣、南投縣與</w:t>
      </w:r>
      <w:proofErr w:type="gramStart"/>
      <w:r w:rsidRPr="00BD02D1">
        <w:rPr>
          <w:rFonts w:hint="eastAsia"/>
          <w:sz w:val="24"/>
        </w:rPr>
        <w:t>臺</w:t>
      </w:r>
      <w:proofErr w:type="gramEnd"/>
      <w:r w:rsidRPr="00BD02D1">
        <w:rPr>
          <w:rFonts w:hint="eastAsia"/>
          <w:sz w:val="24"/>
        </w:rPr>
        <w:t>東縣，發現地方的生命力與創造力源源不斷，有很多發展機會，若政府部門能給予更多積極的精神鼓勵與部分資源支持，會讓他們有更多的可能與改變。</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而這些改變，要讓更多人看見，才能發揮更大的影響力。吳思華認為，</w:t>
      </w:r>
      <w:r w:rsidRPr="00BD02D1">
        <w:rPr>
          <w:rFonts w:hint="eastAsia"/>
          <w:sz w:val="24"/>
        </w:rPr>
        <w:t>TED</w:t>
      </w:r>
      <w:r w:rsidRPr="00BD02D1">
        <w:rPr>
          <w:rFonts w:hint="eastAsia"/>
          <w:sz w:val="24"/>
        </w:rPr>
        <w:t>就是其中一種型式。他建議相關單位建構一個</w:t>
      </w:r>
      <w:r w:rsidRPr="00BD02D1">
        <w:rPr>
          <w:rFonts w:hint="eastAsia"/>
          <w:sz w:val="24"/>
        </w:rPr>
        <w:t>TEDx MOE</w:t>
      </w:r>
      <w:r w:rsidRPr="00BD02D1">
        <w:rPr>
          <w:rFonts w:hint="eastAsia"/>
          <w:sz w:val="24"/>
        </w:rPr>
        <w:t>的平台，讓教育界每</w:t>
      </w:r>
      <w:proofErr w:type="gramStart"/>
      <w:r w:rsidRPr="00BD02D1">
        <w:rPr>
          <w:rFonts w:hint="eastAsia"/>
          <w:sz w:val="24"/>
        </w:rPr>
        <w:t>個</w:t>
      </w:r>
      <w:proofErr w:type="gramEnd"/>
      <w:r w:rsidRPr="00BD02D1">
        <w:rPr>
          <w:rFonts w:hint="eastAsia"/>
          <w:sz w:val="24"/>
        </w:rPr>
        <w:t>積極、努力的基層同仁所做的工作，可以被看見；讓基層教育人員春風化雨的感人故事，有機會被看見，成為典範、鼓舞人心。</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積極合作連結</w:t>
      </w:r>
      <w:r w:rsidRPr="00BD02D1">
        <w:rPr>
          <w:rFonts w:hint="eastAsia"/>
          <w:sz w:val="24"/>
        </w:rPr>
        <w:t xml:space="preserve">  </w:t>
      </w:r>
      <w:r w:rsidRPr="00BD02D1">
        <w:rPr>
          <w:rFonts w:hint="eastAsia"/>
          <w:sz w:val="24"/>
        </w:rPr>
        <w:t>寬廣思考問題</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吳思華走訪偏鄉多次，發現偏鄉不只是教育問題，更大的是偏鄉沒有經濟活動，無法支撐整個家庭的生活，因此父母選擇離鄉工作，孩子留給祖父母，變成隔代教養，祖父母若無法照顧，只好把孩子帶走，鄉村自然落沒，這不只是教育，而是涉及了文化、經濟、地方發展的問題，教育部若要處理這些問題，得用更積極的態度、寬廣的角度，尋求跨</w:t>
      </w:r>
      <w:r w:rsidRPr="00BD02D1">
        <w:rPr>
          <w:rFonts w:hint="eastAsia"/>
          <w:sz w:val="24"/>
        </w:rPr>
        <w:lastRenderedPageBreak/>
        <w:t>部會的思考、合作、共同解決問題，才有機會。</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讓典範成主流</w:t>
      </w:r>
      <w:r w:rsidRPr="00BD02D1">
        <w:rPr>
          <w:rFonts w:hint="eastAsia"/>
          <w:sz w:val="24"/>
        </w:rPr>
        <w:t xml:space="preserve">  </w:t>
      </w:r>
      <w:r w:rsidRPr="00BD02D1">
        <w:rPr>
          <w:rFonts w:hint="eastAsia"/>
          <w:sz w:val="24"/>
        </w:rPr>
        <w:t>社會就有希望</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吳思華也指出，政府部門還要思考創新發展過程中，如何讓所做的事情能永續存在。</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羅傑斯的「創新擴散模型」理論中，分為創新發展過程有早期採用者、追隨者、中期採用者、後期採用者，但從創意出現到早期採用者，再到大眾採用者過程中，是創新的懸崖，創新能否跨過懸崖，是最大的關鍵。</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根據一個推動翻轉教學基金會統計：在全國國中小教師中，大約有</w:t>
      </w:r>
      <w:r w:rsidRPr="00BD02D1">
        <w:rPr>
          <w:rFonts w:hint="eastAsia"/>
          <w:sz w:val="24"/>
        </w:rPr>
        <w:t>3</w:t>
      </w:r>
      <w:r w:rsidRPr="00BD02D1">
        <w:rPr>
          <w:rFonts w:hint="eastAsia"/>
          <w:sz w:val="24"/>
        </w:rPr>
        <w:t>千名是非常主動、熱情參與翻轉教學的教師，但要再有一個</w:t>
      </w:r>
      <w:r w:rsidRPr="00BD02D1">
        <w:rPr>
          <w:rFonts w:hint="eastAsia"/>
          <w:sz w:val="24"/>
        </w:rPr>
        <w:t>3</w:t>
      </w:r>
      <w:r w:rsidRPr="00BD02D1">
        <w:rPr>
          <w:rFonts w:hint="eastAsia"/>
          <w:sz w:val="24"/>
        </w:rPr>
        <w:t>千名，很困難，有第</w:t>
      </w:r>
      <w:r w:rsidRPr="00BD02D1">
        <w:rPr>
          <w:rFonts w:hint="eastAsia"/>
          <w:sz w:val="24"/>
        </w:rPr>
        <w:t>3</w:t>
      </w:r>
      <w:r w:rsidRPr="00BD02D1">
        <w:rPr>
          <w:rFonts w:hint="eastAsia"/>
          <w:sz w:val="24"/>
        </w:rPr>
        <w:t>個</w:t>
      </w:r>
      <w:r w:rsidRPr="00BD02D1">
        <w:rPr>
          <w:rFonts w:hint="eastAsia"/>
          <w:sz w:val="24"/>
        </w:rPr>
        <w:t>3</w:t>
      </w:r>
      <w:r w:rsidRPr="00BD02D1">
        <w:rPr>
          <w:rFonts w:hint="eastAsia"/>
          <w:sz w:val="24"/>
        </w:rPr>
        <w:t>千名，更難。</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因此，政府部門的工作就是協助確認創新的案例是否值得成為教育創新的典範？如果確認是一個創新的典範，就要協助他跳過創新的鴻溝，進入社會發展的主流。</w:t>
      </w:r>
    </w:p>
    <w:p w:rsidR="00B6545D" w:rsidRPr="00BD02D1" w:rsidRDefault="00B6545D" w:rsidP="00B6545D">
      <w:pPr>
        <w:rPr>
          <w:sz w:val="24"/>
        </w:rPr>
      </w:pPr>
    </w:p>
    <w:p w:rsidR="00B6545D" w:rsidRPr="00BD02D1" w:rsidRDefault="00B6545D" w:rsidP="00B6545D">
      <w:pPr>
        <w:rPr>
          <w:sz w:val="24"/>
        </w:rPr>
      </w:pPr>
      <w:r w:rsidRPr="00BD02D1">
        <w:rPr>
          <w:rFonts w:hint="eastAsia"/>
          <w:sz w:val="24"/>
        </w:rPr>
        <w:t>吳思華說，創新事物經過努力可能成為一個典範，但要如何進一步成為主流價值，往往相當困難；這其實是政府部門最大的責任，若我們做不到，退了熱潮，社會就會回到原點，但若做得到，社會將會往前走，更有希望。</w:t>
      </w:r>
    </w:p>
    <w:p w:rsidR="00B6545D" w:rsidRPr="00BD02D1" w:rsidRDefault="00B6545D" w:rsidP="00B6545D">
      <w:pPr>
        <w:rPr>
          <w:sz w:val="24"/>
        </w:rPr>
      </w:pPr>
    </w:p>
    <w:p w:rsidR="00B6545D" w:rsidRDefault="00B6545D" w:rsidP="00B6545D">
      <w:pPr>
        <w:rPr>
          <w:sz w:val="24"/>
        </w:rPr>
      </w:pPr>
      <w:r w:rsidRPr="00B6545D">
        <w:rPr>
          <w:rFonts w:hint="eastAsia"/>
          <w:sz w:val="24"/>
        </w:rPr>
        <w:t>原文網址：</w:t>
      </w:r>
      <w:hyperlink r:id="rId12" w:history="1">
        <w:r w:rsidRPr="00D97560">
          <w:rPr>
            <w:rStyle w:val="a6"/>
            <w:sz w:val="24"/>
          </w:rPr>
          <w:t>http://epaper.edu.tw/topical.aspx?period_num=642&amp;topical_sn=834&amp;page=0</w:t>
        </w:r>
      </w:hyperlink>
    </w:p>
    <w:p w:rsidR="00B6545D" w:rsidRDefault="00B6545D" w:rsidP="00B6545D">
      <w:pPr>
        <w:rPr>
          <w:sz w:val="24"/>
        </w:rPr>
      </w:pPr>
    </w:p>
    <w:p w:rsidR="001424DD" w:rsidRPr="001424DD" w:rsidRDefault="001424DD" w:rsidP="001424DD">
      <w:pPr>
        <w:pStyle w:val="2"/>
        <w:rPr>
          <w:sz w:val="28"/>
          <w:szCs w:val="28"/>
        </w:rPr>
      </w:pPr>
      <w:bookmarkStart w:id="6" w:name="_Toc420490634"/>
      <w:r w:rsidRPr="001424DD">
        <w:rPr>
          <w:rFonts w:hint="eastAsia"/>
          <w:sz w:val="28"/>
          <w:szCs w:val="28"/>
        </w:rPr>
        <w:t>實驗教育法制的部分影響</w:t>
      </w:r>
      <w:bookmarkEnd w:id="6"/>
    </w:p>
    <w:p w:rsidR="00B6545D" w:rsidRPr="001424DD" w:rsidRDefault="00BD02D1" w:rsidP="001424DD">
      <w:pPr>
        <w:adjustRightInd w:val="0"/>
        <w:spacing w:line="360" w:lineRule="exact"/>
        <w:outlineLvl w:val="2"/>
        <w:rPr>
          <w:b/>
          <w:sz w:val="32"/>
        </w:rPr>
      </w:pPr>
      <w:bookmarkStart w:id="7" w:name="_Toc420490635"/>
      <w:r w:rsidRPr="001424DD">
        <w:rPr>
          <w:rFonts w:hint="eastAsia"/>
          <w:b/>
          <w:sz w:val="32"/>
        </w:rPr>
        <w:t>實驗教育</w:t>
      </w:r>
      <w:r w:rsidR="001424DD">
        <w:rPr>
          <w:rFonts w:hint="eastAsia"/>
          <w:b/>
          <w:sz w:val="32"/>
        </w:rPr>
        <w:t>三</w:t>
      </w:r>
      <w:r w:rsidRPr="001424DD">
        <w:rPr>
          <w:rFonts w:hint="eastAsia"/>
          <w:b/>
          <w:sz w:val="32"/>
        </w:rPr>
        <w:t>法三讀通過！「選</w:t>
      </w:r>
      <w:bookmarkStart w:id="8" w:name="_GoBack"/>
      <w:bookmarkEnd w:id="8"/>
      <w:r w:rsidRPr="001424DD">
        <w:rPr>
          <w:rFonts w:hint="eastAsia"/>
          <w:b/>
          <w:sz w:val="32"/>
        </w:rPr>
        <w:t>校世代」來臨的四個影響！</w:t>
      </w:r>
      <w:bookmarkEnd w:id="7"/>
    </w:p>
    <w:p w:rsidR="00B6545D" w:rsidRPr="001424DD" w:rsidRDefault="00B6545D" w:rsidP="00B6545D">
      <w:pPr>
        <w:rPr>
          <w:sz w:val="24"/>
        </w:rPr>
      </w:pPr>
    </w:p>
    <w:p w:rsidR="00B6545D" w:rsidRDefault="00B6545D" w:rsidP="00BD02D1">
      <w:pPr>
        <w:jc w:val="right"/>
        <w:rPr>
          <w:sz w:val="24"/>
        </w:rPr>
      </w:pPr>
      <w:r w:rsidRPr="00B6545D">
        <w:rPr>
          <w:rFonts w:hint="eastAsia"/>
          <w:sz w:val="24"/>
        </w:rPr>
        <w:t>作者：</w:t>
      </w:r>
      <w:r w:rsidRPr="00B6545D">
        <w:rPr>
          <w:rFonts w:hint="eastAsia"/>
          <w:sz w:val="24"/>
        </w:rPr>
        <w:t xml:space="preserve"> </w:t>
      </w:r>
      <w:r w:rsidRPr="00B6545D">
        <w:rPr>
          <w:rFonts w:hint="eastAsia"/>
          <w:sz w:val="24"/>
        </w:rPr>
        <w:t>張益勤</w:t>
      </w:r>
      <w:r w:rsidRPr="00B6545D">
        <w:rPr>
          <w:rFonts w:hint="eastAsia"/>
          <w:sz w:val="24"/>
        </w:rPr>
        <w:t xml:space="preserve"> | </w:t>
      </w:r>
      <w:r w:rsidRPr="00B6545D">
        <w:rPr>
          <w:rFonts w:hint="eastAsia"/>
          <w:sz w:val="24"/>
        </w:rPr>
        <w:t>親子天下</w:t>
      </w:r>
      <w:r w:rsidRPr="00B6545D">
        <w:rPr>
          <w:rFonts w:hint="eastAsia"/>
          <w:sz w:val="24"/>
        </w:rPr>
        <w:t xml:space="preserve"> </w:t>
      </w:r>
      <w:proofErr w:type="gramStart"/>
      <w:r w:rsidRPr="00B6545D">
        <w:rPr>
          <w:rFonts w:hint="eastAsia"/>
          <w:sz w:val="24"/>
        </w:rPr>
        <w:t>–</w:t>
      </w:r>
      <w:proofErr w:type="gramEnd"/>
      <w:r w:rsidRPr="00B6545D">
        <w:rPr>
          <w:rFonts w:hint="eastAsia"/>
          <w:sz w:val="24"/>
        </w:rPr>
        <w:t xml:space="preserve"> 2014</w:t>
      </w:r>
      <w:r w:rsidRPr="00B6545D">
        <w:rPr>
          <w:rFonts w:hint="eastAsia"/>
          <w:sz w:val="24"/>
        </w:rPr>
        <w:t>年</w:t>
      </w:r>
      <w:r w:rsidRPr="00B6545D">
        <w:rPr>
          <w:rFonts w:hint="eastAsia"/>
          <w:sz w:val="24"/>
        </w:rPr>
        <w:t>11</w:t>
      </w:r>
      <w:r w:rsidRPr="00B6545D">
        <w:rPr>
          <w:rFonts w:hint="eastAsia"/>
          <w:sz w:val="24"/>
        </w:rPr>
        <w:t>月</w:t>
      </w:r>
      <w:r w:rsidRPr="00B6545D">
        <w:rPr>
          <w:rFonts w:hint="eastAsia"/>
          <w:sz w:val="24"/>
        </w:rPr>
        <w:t>5</w:t>
      </w:r>
      <w:r w:rsidRPr="00B6545D">
        <w:rPr>
          <w:rFonts w:hint="eastAsia"/>
          <w:sz w:val="24"/>
        </w:rPr>
        <w:t>日</w:t>
      </w:r>
    </w:p>
    <w:p w:rsidR="00BD02D1" w:rsidRPr="00B6545D" w:rsidRDefault="00BD02D1" w:rsidP="00BD02D1">
      <w:pPr>
        <w:jc w:val="right"/>
        <w:rPr>
          <w:sz w:val="24"/>
        </w:rPr>
      </w:pPr>
    </w:p>
    <w:p w:rsidR="00B6545D" w:rsidRPr="00B6545D" w:rsidRDefault="00B6545D" w:rsidP="00B6545D">
      <w:pPr>
        <w:rPr>
          <w:sz w:val="24"/>
        </w:rPr>
      </w:pPr>
      <w:r w:rsidRPr="00B6545D">
        <w:rPr>
          <w:rFonts w:hint="eastAsia"/>
          <w:sz w:val="24"/>
        </w:rPr>
        <w:t>昨天（</w:t>
      </w:r>
      <w:r w:rsidRPr="00B6545D">
        <w:rPr>
          <w:rFonts w:hint="eastAsia"/>
          <w:sz w:val="24"/>
        </w:rPr>
        <w:t>4</w:t>
      </w:r>
      <w:r w:rsidRPr="00B6545D">
        <w:rPr>
          <w:rFonts w:hint="eastAsia"/>
          <w:sz w:val="24"/>
        </w:rPr>
        <w:t>）立法院三讀通過「實驗教育三法」中的《學校型態實驗教育實施條例》</w:t>
      </w:r>
      <w:proofErr w:type="gramStart"/>
      <w:r w:rsidRPr="00B6545D">
        <w:rPr>
          <w:rFonts w:hint="eastAsia"/>
          <w:sz w:val="24"/>
        </w:rPr>
        <w:t>（</w:t>
      </w:r>
      <w:proofErr w:type="gramEnd"/>
      <w:r w:rsidRPr="00B6545D">
        <w:rPr>
          <w:rFonts w:hint="eastAsia"/>
          <w:sz w:val="24"/>
        </w:rPr>
        <w:t>以下簡稱：學校型態</w:t>
      </w:r>
      <w:proofErr w:type="gramStart"/>
      <w:r w:rsidRPr="00B6545D">
        <w:rPr>
          <w:rFonts w:hint="eastAsia"/>
          <w:sz w:val="24"/>
        </w:rPr>
        <w:t>）</w:t>
      </w:r>
      <w:proofErr w:type="gramEnd"/>
      <w:r w:rsidRPr="00B6545D">
        <w:rPr>
          <w:rFonts w:hint="eastAsia"/>
          <w:sz w:val="24"/>
        </w:rPr>
        <w:t>、《高級中等以下教育階段非學校型態實驗教育實施條例》</w:t>
      </w:r>
      <w:proofErr w:type="gramStart"/>
      <w:r w:rsidRPr="00B6545D">
        <w:rPr>
          <w:rFonts w:hint="eastAsia"/>
          <w:sz w:val="24"/>
        </w:rPr>
        <w:t>（</w:t>
      </w:r>
      <w:proofErr w:type="gramEnd"/>
      <w:r w:rsidRPr="00B6545D">
        <w:rPr>
          <w:rFonts w:hint="eastAsia"/>
          <w:sz w:val="24"/>
        </w:rPr>
        <w:t>以下簡稱：非學校型態</w:t>
      </w:r>
      <w:proofErr w:type="gramStart"/>
      <w:r w:rsidRPr="00B6545D">
        <w:rPr>
          <w:rFonts w:hint="eastAsia"/>
          <w:sz w:val="24"/>
        </w:rPr>
        <w:t>）</w:t>
      </w:r>
      <w:proofErr w:type="gramEnd"/>
      <w:r w:rsidRPr="00B6545D">
        <w:rPr>
          <w:rFonts w:hint="eastAsia"/>
          <w:sz w:val="24"/>
        </w:rPr>
        <w:t>兩個新法案。公立學校將有更多彈性和空間導入實驗教育，也讓在家自學有正式法源。學校經營將走向多元化，特色化的趨向。對於家長來說，實驗教育法的通過，也預示著「選校世代」的來臨。</w:t>
      </w:r>
    </w:p>
    <w:p w:rsidR="00B6545D" w:rsidRPr="00B6545D" w:rsidRDefault="00B6545D" w:rsidP="00B6545D">
      <w:pPr>
        <w:rPr>
          <w:sz w:val="24"/>
        </w:rPr>
      </w:pPr>
    </w:p>
    <w:p w:rsidR="00B6545D" w:rsidRPr="00B6545D" w:rsidRDefault="00B6545D" w:rsidP="00B6545D">
      <w:pPr>
        <w:rPr>
          <w:sz w:val="24"/>
        </w:rPr>
      </w:pPr>
      <w:r w:rsidRPr="00B6545D">
        <w:rPr>
          <w:rFonts w:hint="eastAsia"/>
          <w:sz w:val="24"/>
        </w:rPr>
        <w:t>學校型態的法案的通過，代表未來公立中小學可改制或是新設立實驗教育學校，招收六至十八歲的學生，但學生總人數不得超過四百八十人，每學年學生不得超過四十人，專任教師對學生人數比則不能低於一比十。該法案同時也限制，同一教育階段的各縣市公立實驗學校數量不能超過五</w:t>
      </w:r>
      <w:proofErr w:type="gramStart"/>
      <w:r w:rsidRPr="00B6545D">
        <w:rPr>
          <w:rFonts w:hint="eastAsia"/>
          <w:sz w:val="24"/>
        </w:rPr>
        <w:t>%</w:t>
      </w:r>
      <w:proofErr w:type="gramEnd"/>
      <w:r w:rsidRPr="00B6545D">
        <w:rPr>
          <w:rFonts w:hint="eastAsia"/>
          <w:sz w:val="24"/>
        </w:rPr>
        <w:t>，情形特殊報教育部核准，最多不能超過十</w:t>
      </w:r>
      <w:proofErr w:type="gramStart"/>
      <w:r w:rsidRPr="00B6545D">
        <w:rPr>
          <w:rFonts w:hint="eastAsia"/>
          <w:sz w:val="24"/>
        </w:rPr>
        <w:t>%</w:t>
      </w:r>
      <w:proofErr w:type="gramEnd"/>
      <w:r w:rsidRPr="00B6545D">
        <w:rPr>
          <w:rFonts w:hint="eastAsia"/>
          <w:sz w:val="24"/>
        </w:rPr>
        <w:t>。</w:t>
      </w:r>
    </w:p>
    <w:p w:rsidR="00B6545D" w:rsidRPr="00B6545D" w:rsidRDefault="00B6545D" w:rsidP="00B6545D">
      <w:pPr>
        <w:rPr>
          <w:sz w:val="24"/>
        </w:rPr>
      </w:pPr>
    </w:p>
    <w:p w:rsidR="00B6545D" w:rsidRPr="00B6545D" w:rsidRDefault="00B6545D" w:rsidP="00B6545D">
      <w:pPr>
        <w:rPr>
          <w:sz w:val="24"/>
        </w:rPr>
      </w:pPr>
      <w:r w:rsidRPr="00B6545D">
        <w:rPr>
          <w:rFonts w:hint="eastAsia"/>
          <w:sz w:val="24"/>
        </w:rPr>
        <w:lastRenderedPageBreak/>
        <w:t>而在非學校型態的法案中，也提供高中以下學生家長更多在家自學的法源依據，團體自學每班以三人以上、三十人以下為限；機構自學則每班學生不超過二十五人。家長可以提出實驗教育計劃，「自己的孩子自己教」，課程內容不</w:t>
      </w:r>
      <w:proofErr w:type="gramStart"/>
      <w:r w:rsidRPr="00B6545D">
        <w:rPr>
          <w:rFonts w:hint="eastAsia"/>
          <w:sz w:val="24"/>
        </w:rPr>
        <w:t>受課綱</w:t>
      </w:r>
      <w:proofErr w:type="gramEnd"/>
      <w:r w:rsidRPr="00B6545D">
        <w:rPr>
          <w:rFonts w:hint="eastAsia"/>
          <w:sz w:val="24"/>
        </w:rPr>
        <w:t>限制，每年提供成果報告，並接受教育主管機關不定期訪視，只要實施自學一年半以上，就可以獲得實驗教育證明。</w:t>
      </w:r>
    </w:p>
    <w:p w:rsidR="00B6545D" w:rsidRPr="00B6545D" w:rsidRDefault="00B6545D" w:rsidP="00B6545D">
      <w:pPr>
        <w:rPr>
          <w:sz w:val="24"/>
        </w:rPr>
      </w:pPr>
    </w:p>
    <w:p w:rsidR="00B6545D" w:rsidRPr="00B6545D" w:rsidRDefault="00B6545D" w:rsidP="00B6545D">
      <w:pPr>
        <w:rPr>
          <w:sz w:val="24"/>
        </w:rPr>
      </w:pPr>
      <w:r w:rsidRPr="00B6545D">
        <w:rPr>
          <w:rFonts w:hint="eastAsia"/>
          <w:sz w:val="24"/>
        </w:rPr>
        <w:t>高中自學</w:t>
      </w:r>
      <w:proofErr w:type="gramStart"/>
      <w:r w:rsidRPr="00B6545D">
        <w:rPr>
          <w:rFonts w:hint="eastAsia"/>
          <w:sz w:val="24"/>
        </w:rPr>
        <w:t>期間，</w:t>
      </w:r>
      <w:proofErr w:type="gramEnd"/>
      <w:r w:rsidRPr="00B6545D">
        <w:rPr>
          <w:rFonts w:hint="eastAsia"/>
          <w:sz w:val="24"/>
        </w:rPr>
        <w:t>政府也將退還「免學費」政策的補助，每</w:t>
      </w:r>
      <w:proofErr w:type="gramStart"/>
      <w:r w:rsidRPr="00B6545D">
        <w:rPr>
          <w:rFonts w:hint="eastAsia"/>
          <w:sz w:val="24"/>
        </w:rPr>
        <w:t>學期撥允兩萬兩千</w:t>
      </w:r>
      <w:proofErr w:type="gramEnd"/>
      <w:r w:rsidRPr="00B6545D">
        <w:rPr>
          <w:rFonts w:hint="eastAsia"/>
          <w:sz w:val="24"/>
        </w:rPr>
        <w:t>元到三萬三千元不等的學費。</w:t>
      </w:r>
      <w:proofErr w:type="gramStart"/>
      <w:r w:rsidRPr="00B6545D">
        <w:rPr>
          <w:rFonts w:hint="eastAsia"/>
          <w:sz w:val="24"/>
        </w:rPr>
        <w:t>此外，</w:t>
      </w:r>
      <w:proofErr w:type="gramEnd"/>
      <w:r w:rsidRPr="00B6545D">
        <w:rPr>
          <w:rFonts w:hint="eastAsia"/>
          <w:sz w:val="24"/>
        </w:rPr>
        <w:t>學生只要參與實驗教育滿三年，或是與體制內高中職就讀時間合計滿三年，即能參加同等學力鑑定，報考大學。</w:t>
      </w:r>
    </w:p>
    <w:p w:rsidR="00B6545D" w:rsidRPr="00B6545D" w:rsidRDefault="00B6545D" w:rsidP="00B6545D">
      <w:pPr>
        <w:rPr>
          <w:sz w:val="24"/>
        </w:rPr>
      </w:pPr>
    </w:p>
    <w:p w:rsidR="00B6545D" w:rsidRPr="00B6545D" w:rsidRDefault="00B6545D" w:rsidP="00B6545D">
      <w:pPr>
        <w:rPr>
          <w:sz w:val="24"/>
        </w:rPr>
      </w:pPr>
      <w:r w:rsidRPr="00B6545D">
        <w:rPr>
          <w:rFonts w:hint="eastAsia"/>
          <w:sz w:val="24"/>
        </w:rPr>
        <w:t>可預見的是，二法案提供教育更多的想像空間，也帶來四個影響，值得關心與注意。</w:t>
      </w:r>
    </w:p>
    <w:p w:rsidR="00B6545D" w:rsidRPr="00B6545D" w:rsidRDefault="00B6545D" w:rsidP="00B6545D">
      <w:pPr>
        <w:rPr>
          <w:sz w:val="24"/>
        </w:rPr>
      </w:pPr>
    </w:p>
    <w:p w:rsidR="00B6545D" w:rsidRPr="00B6545D" w:rsidRDefault="00B6545D" w:rsidP="00B6545D">
      <w:pPr>
        <w:rPr>
          <w:sz w:val="24"/>
        </w:rPr>
      </w:pPr>
      <w:r w:rsidRPr="00B6545D">
        <w:rPr>
          <w:rFonts w:hint="eastAsia"/>
          <w:sz w:val="24"/>
        </w:rPr>
        <w:t>影響</w:t>
      </w:r>
      <w:proofErr w:type="gramStart"/>
      <w:r w:rsidRPr="00B6545D">
        <w:rPr>
          <w:rFonts w:hint="eastAsia"/>
          <w:sz w:val="24"/>
        </w:rPr>
        <w:t>一</w:t>
      </w:r>
      <w:proofErr w:type="gramEnd"/>
      <w:r w:rsidRPr="00B6545D">
        <w:rPr>
          <w:rFonts w:hint="eastAsia"/>
          <w:sz w:val="24"/>
        </w:rPr>
        <w:t>：學校經營特色化，有特色的學校才能吸引人就讀</w:t>
      </w:r>
    </w:p>
    <w:p w:rsidR="00B6545D" w:rsidRPr="00B6545D" w:rsidRDefault="00B6545D" w:rsidP="00B6545D">
      <w:pPr>
        <w:rPr>
          <w:sz w:val="24"/>
        </w:rPr>
      </w:pPr>
    </w:p>
    <w:p w:rsidR="00B6545D" w:rsidRPr="00B6545D" w:rsidRDefault="00B6545D" w:rsidP="00B6545D">
      <w:pPr>
        <w:rPr>
          <w:sz w:val="24"/>
        </w:rPr>
      </w:pPr>
      <w:proofErr w:type="gramStart"/>
      <w:r w:rsidRPr="00B6545D">
        <w:rPr>
          <w:rFonts w:hint="eastAsia"/>
          <w:sz w:val="24"/>
        </w:rPr>
        <w:t>少子化</w:t>
      </w:r>
      <w:proofErr w:type="gramEnd"/>
      <w:r w:rsidRPr="00B6545D">
        <w:rPr>
          <w:rFonts w:hint="eastAsia"/>
          <w:sz w:val="24"/>
        </w:rPr>
        <w:t>的衝擊，讓公立中小學普遍面臨招生困境。台北市在</w:t>
      </w:r>
      <w:r w:rsidRPr="00B6545D">
        <w:rPr>
          <w:rFonts w:hint="eastAsia"/>
          <w:sz w:val="24"/>
        </w:rPr>
        <w:t>103</w:t>
      </w:r>
      <w:r w:rsidRPr="00B6545D">
        <w:rPr>
          <w:rFonts w:hint="eastAsia"/>
          <w:sz w:val="24"/>
        </w:rPr>
        <w:t>學年度國小減班</w:t>
      </w:r>
      <w:r w:rsidRPr="00B6545D">
        <w:rPr>
          <w:rFonts w:hint="eastAsia"/>
          <w:sz w:val="24"/>
        </w:rPr>
        <w:t>242</w:t>
      </w:r>
      <w:r w:rsidRPr="00B6545D">
        <w:rPr>
          <w:rFonts w:hint="eastAsia"/>
          <w:sz w:val="24"/>
        </w:rPr>
        <w:t>班，高雄市也減少</w:t>
      </w:r>
      <w:r w:rsidRPr="00B6545D">
        <w:rPr>
          <w:rFonts w:hint="eastAsia"/>
          <w:sz w:val="24"/>
        </w:rPr>
        <w:t>176</w:t>
      </w:r>
      <w:r w:rsidRPr="00B6545D">
        <w:rPr>
          <w:rFonts w:hint="eastAsia"/>
          <w:sz w:val="24"/>
        </w:rPr>
        <w:t>班；但有特色的學校，如宜蘭的慈心華德福中小學，不但沒有招生不足，還面臨年年</w:t>
      </w:r>
      <w:proofErr w:type="gramStart"/>
      <w:r w:rsidRPr="00B6545D">
        <w:rPr>
          <w:rFonts w:hint="eastAsia"/>
          <w:sz w:val="24"/>
        </w:rPr>
        <w:t>增班但校</w:t>
      </w:r>
      <w:proofErr w:type="gramEnd"/>
      <w:r w:rsidRPr="00B6545D">
        <w:rPr>
          <w:rFonts w:hint="eastAsia"/>
          <w:sz w:val="24"/>
        </w:rPr>
        <w:t>地不足的困擾。另一方面，十二年國教招生制度的變動，也讓諸多十二年一貫的私立學校水漲船高，雙語教學／師資彈性等特色，更讓私立學校成為中產家庭的優先選擇。更讓公立學校面臨弱勢化的窘境。</w:t>
      </w:r>
    </w:p>
    <w:p w:rsidR="00B6545D" w:rsidRPr="00B6545D" w:rsidRDefault="00B6545D" w:rsidP="00B6545D">
      <w:pPr>
        <w:rPr>
          <w:sz w:val="24"/>
        </w:rPr>
      </w:pPr>
    </w:p>
    <w:p w:rsidR="00B6545D" w:rsidRPr="00B6545D" w:rsidRDefault="00B6545D" w:rsidP="00B6545D">
      <w:pPr>
        <w:rPr>
          <w:sz w:val="24"/>
        </w:rPr>
      </w:pPr>
      <w:r w:rsidRPr="00B6545D">
        <w:rPr>
          <w:rFonts w:hint="eastAsia"/>
          <w:sz w:val="24"/>
        </w:rPr>
        <w:t>實驗教育法案通過之後，公立學校獲得辦理實驗教育的法源支持，得以發展特色與彈性教學的生機。換言之，學校可以不再和傳統</w:t>
      </w:r>
      <w:proofErr w:type="gramStart"/>
      <w:r w:rsidRPr="00B6545D">
        <w:rPr>
          <w:rFonts w:hint="eastAsia"/>
          <w:sz w:val="24"/>
        </w:rPr>
        <w:t>名校搶學生</w:t>
      </w:r>
      <w:proofErr w:type="gramEnd"/>
      <w:r w:rsidRPr="00B6545D">
        <w:rPr>
          <w:rFonts w:hint="eastAsia"/>
          <w:sz w:val="24"/>
        </w:rPr>
        <w:t>，反而可以走一條不一樣的路，靈活運用實驗教育的理念與做法，替學校找出路。</w:t>
      </w:r>
    </w:p>
    <w:p w:rsidR="00B6545D" w:rsidRPr="00B6545D" w:rsidRDefault="00B6545D" w:rsidP="00B6545D">
      <w:pPr>
        <w:rPr>
          <w:sz w:val="24"/>
        </w:rPr>
      </w:pPr>
    </w:p>
    <w:p w:rsidR="00B6545D" w:rsidRPr="00B6545D" w:rsidRDefault="00B6545D" w:rsidP="00B6545D">
      <w:pPr>
        <w:rPr>
          <w:sz w:val="24"/>
        </w:rPr>
      </w:pPr>
      <w:r w:rsidRPr="00B6545D">
        <w:rPr>
          <w:rFonts w:hint="eastAsia"/>
          <w:sz w:val="24"/>
        </w:rPr>
        <w:t>實驗教育的開放，提供家長更多比較與選擇的機會，也勢必對傳統公校形成壓力。為了招生，學校的樣貌也將不再像現在「</w:t>
      </w:r>
      <w:proofErr w:type="gramStart"/>
      <w:r w:rsidRPr="00B6545D">
        <w:rPr>
          <w:rFonts w:hint="eastAsia"/>
          <w:sz w:val="24"/>
        </w:rPr>
        <w:t>一樣米飼百樣</w:t>
      </w:r>
      <w:proofErr w:type="gramEnd"/>
      <w:r w:rsidRPr="00B6545D">
        <w:rPr>
          <w:rFonts w:hint="eastAsia"/>
          <w:sz w:val="24"/>
        </w:rPr>
        <w:t>人」，而要強調特色的學校，才能吸引學生就讀。</w:t>
      </w:r>
    </w:p>
    <w:p w:rsidR="00B6545D" w:rsidRPr="00B6545D" w:rsidRDefault="00B6545D" w:rsidP="00B6545D">
      <w:pPr>
        <w:rPr>
          <w:sz w:val="24"/>
        </w:rPr>
      </w:pPr>
    </w:p>
    <w:p w:rsidR="00B6545D" w:rsidRPr="00B6545D" w:rsidRDefault="00B6545D" w:rsidP="00B6545D">
      <w:pPr>
        <w:rPr>
          <w:sz w:val="24"/>
        </w:rPr>
      </w:pPr>
      <w:r w:rsidRPr="00B6545D">
        <w:rPr>
          <w:rFonts w:hint="eastAsia"/>
          <w:sz w:val="24"/>
        </w:rPr>
        <w:t>影響二：多元師資培育不足，教師教學面臨挑戰</w:t>
      </w:r>
    </w:p>
    <w:p w:rsidR="00B6545D" w:rsidRPr="00B6545D" w:rsidRDefault="00B6545D" w:rsidP="00B6545D">
      <w:pPr>
        <w:rPr>
          <w:sz w:val="24"/>
        </w:rPr>
      </w:pPr>
    </w:p>
    <w:p w:rsidR="00B6545D" w:rsidRPr="00B6545D" w:rsidRDefault="00B6545D" w:rsidP="00B6545D">
      <w:pPr>
        <w:rPr>
          <w:sz w:val="24"/>
        </w:rPr>
      </w:pPr>
      <w:r w:rsidRPr="00B6545D">
        <w:rPr>
          <w:rFonts w:hint="eastAsia"/>
          <w:sz w:val="24"/>
        </w:rPr>
        <w:t>台灣實驗教育機構聯盟秘書長魏坤賓強調，法源通過後，部分家長對短期內出現更多華德福或另類學校的期待，恐怕會落空。主要是因為實驗教育所需要的多元師資，求過於供，來不及培育。不過實驗教育或許也是年輕有熱情的流浪教師的另一條出路。</w:t>
      </w:r>
    </w:p>
    <w:p w:rsidR="00B6545D" w:rsidRPr="00B6545D" w:rsidRDefault="00B6545D" w:rsidP="00B6545D">
      <w:pPr>
        <w:rPr>
          <w:sz w:val="24"/>
        </w:rPr>
      </w:pPr>
    </w:p>
    <w:p w:rsidR="00B6545D" w:rsidRPr="00B6545D" w:rsidRDefault="00B6545D" w:rsidP="00B6545D">
      <w:pPr>
        <w:rPr>
          <w:sz w:val="24"/>
        </w:rPr>
      </w:pPr>
      <w:r w:rsidRPr="00B6545D">
        <w:rPr>
          <w:rFonts w:hint="eastAsia"/>
          <w:sz w:val="24"/>
        </w:rPr>
        <w:t>開放實驗教育進入公立學校體制，也將影響教學現場長久以來「重學科、輕能力」的環境。</w:t>
      </w:r>
    </w:p>
    <w:p w:rsidR="00B6545D" w:rsidRPr="00B6545D" w:rsidRDefault="00B6545D" w:rsidP="00B6545D">
      <w:pPr>
        <w:rPr>
          <w:sz w:val="24"/>
        </w:rPr>
      </w:pPr>
      <w:r w:rsidRPr="00B6545D">
        <w:rPr>
          <w:rFonts w:hint="eastAsia"/>
          <w:sz w:val="24"/>
        </w:rPr>
        <w:t>實驗教育強調孩子的自主性，也給予孩子不同發展階段所需要的養分。和十二年國教的理想一樣，多元學習成為趨勢，考試成績不再是人生勝利組的保證，再再都強迫體制內</w:t>
      </w:r>
      <w:r w:rsidRPr="00B6545D">
        <w:rPr>
          <w:rFonts w:hint="eastAsia"/>
          <w:sz w:val="24"/>
        </w:rPr>
        <w:lastRenderedPageBreak/>
        <w:t>的教師解構教學內容，重新思考，甚麼才是孩子一輩子帶著走的能力，讓傳統的教學方法和內容都面臨挑戰。</w:t>
      </w:r>
    </w:p>
    <w:p w:rsidR="00B6545D" w:rsidRPr="00B6545D" w:rsidRDefault="00B6545D" w:rsidP="00B6545D">
      <w:pPr>
        <w:rPr>
          <w:sz w:val="24"/>
        </w:rPr>
      </w:pPr>
    </w:p>
    <w:p w:rsidR="00B6545D" w:rsidRPr="00B6545D" w:rsidRDefault="00B6545D" w:rsidP="00B6545D">
      <w:pPr>
        <w:rPr>
          <w:sz w:val="24"/>
        </w:rPr>
      </w:pPr>
      <w:r w:rsidRPr="00B6545D">
        <w:rPr>
          <w:rFonts w:hint="eastAsia"/>
          <w:sz w:val="24"/>
        </w:rPr>
        <w:t>影響</w:t>
      </w:r>
      <w:proofErr w:type="gramStart"/>
      <w:r w:rsidRPr="00B6545D">
        <w:rPr>
          <w:rFonts w:hint="eastAsia"/>
          <w:sz w:val="24"/>
        </w:rPr>
        <w:t>三</w:t>
      </w:r>
      <w:proofErr w:type="gramEnd"/>
      <w:r w:rsidRPr="00B6545D">
        <w:rPr>
          <w:rFonts w:hint="eastAsia"/>
          <w:sz w:val="24"/>
        </w:rPr>
        <w:t>：大學選才的眼光改變，特殊選才管道開放</w:t>
      </w:r>
    </w:p>
    <w:p w:rsidR="00B6545D" w:rsidRPr="00B6545D" w:rsidRDefault="00B6545D" w:rsidP="00B6545D">
      <w:pPr>
        <w:rPr>
          <w:sz w:val="24"/>
        </w:rPr>
      </w:pPr>
    </w:p>
    <w:p w:rsidR="00B6545D" w:rsidRPr="00B6545D" w:rsidRDefault="00B6545D" w:rsidP="00B6545D">
      <w:pPr>
        <w:rPr>
          <w:sz w:val="24"/>
        </w:rPr>
      </w:pPr>
      <w:r w:rsidRPr="00B6545D">
        <w:rPr>
          <w:rFonts w:hint="eastAsia"/>
          <w:sz w:val="24"/>
        </w:rPr>
        <w:t>自學教父陳怡光在實驗教育法二讀階段，即應自學家長要求舉辦講座，說明未來的改變。講座上，清華大學教務長也蒞臨會場，推銷清華大學與其它十一所學校的「特殊選才」管道。這項特殊選才管道，不再像過去強調「通才」，反而要「</w:t>
      </w:r>
      <w:proofErr w:type="gramStart"/>
      <w:r w:rsidRPr="00B6545D">
        <w:rPr>
          <w:rFonts w:hint="eastAsia"/>
          <w:sz w:val="24"/>
        </w:rPr>
        <w:t>偏才</w:t>
      </w:r>
      <w:proofErr w:type="gramEnd"/>
      <w:r w:rsidRPr="00B6545D">
        <w:rPr>
          <w:rFonts w:hint="eastAsia"/>
          <w:sz w:val="24"/>
        </w:rPr>
        <w:t>」，就連台大也以火星人計劃，號召</w:t>
      </w:r>
      <w:proofErr w:type="gramStart"/>
      <w:r w:rsidRPr="00B6545D">
        <w:rPr>
          <w:rFonts w:hint="eastAsia"/>
          <w:sz w:val="24"/>
        </w:rPr>
        <w:t>數學偏才</w:t>
      </w:r>
      <w:proofErr w:type="gramEnd"/>
      <w:r w:rsidRPr="00B6545D">
        <w:rPr>
          <w:rFonts w:hint="eastAsia"/>
          <w:sz w:val="24"/>
        </w:rPr>
        <w:t>。</w:t>
      </w:r>
    </w:p>
    <w:p w:rsidR="00B6545D" w:rsidRPr="00B6545D" w:rsidRDefault="00B6545D" w:rsidP="00B6545D">
      <w:pPr>
        <w:rPr>
          <w:sz w:val="24"/>
        </w:rPr>
      </w:pPr>
    </w:p>
    <w:p w:rsidR="00B6545D" w:rsidRPr="00B6545D" w:rsidRDefault="00B6545D" w:rsidP="00B6545D">
      <w:pPr>
        <w:rPr>
          <w:sz w:val="24"/>
        </w:rPr>
      </w:pPr>
      <w:r w:rsidRPr="00B6545D">
        <w:rPr>
          <w:rFonts w:hint="eastAsia"/>
          <w:sz w:val="24"/>
        </w:rPr>
        <w:t>這對實驗教育無疑是一項利多。實驗教育強調孩子學習自主性以及發展孩子的專業科目，再加上自學生可以自己調配學習時間，正好符合特殊選才的養成條件。</w:t>
      </w:r>
    </w:p>
    <w:p w:rsidR="00B6545D" w:rsidRPr="00B6545D" w:rsidRDefault="00B6545D" w:rsidP="00B6545D">
      <w:pPr>
        <w:rPr>
          <w:sz w:val="24"/>
        </w:rPr>
      </w:pPr>
    </w:p>
    <w:p w:rsidR="00B6545D" w:rsidRPr="00B6545D" w:rsidRDefault="00B6545D" w:rsidP="00B6545D">
      <w:pPr>
        <w:rPr>
          <w:sz w:val="24"/>
        </w:rPr>
      </w:pPr>
      <w:r w:rsidRPr="00B6545D">
        <w:rPr>
          <w:rFonts w:hint="eastAsia"/>
          <w:sz w:val="24"/>
        </w:rPr>
        <w:t>因此，隨著實驗教育獲得正式法源，大學的選才制度的改變，也將讓家長與學生重新思考學習的方向與可能性。</w:t>
      </w:r>
    </w:p>
    <w:p w:rsidR="00B6545D" w:rsidRPr="00B6545D" w:rsidRDefault="00B6545D" w:rsidP="00B6545D">
      <w:pPr>
        <w:rPr>
          <w:sz w:val="24"/>
        </w:rPr>
      </w:pPr>
    </w:p>
    <w:p w:rsidR="00B6545D" w:rsidRPr="00B6545D" w:rsidRDefault="00B6545D" w:rsidP="00B6545D">
      <w:pPr>
        <w:rPr>
          <w:sz w:val="24"/>
        </w:rPr>
      </w:pPr>
      <w:r w:rsidRPr="00B6545D">
        <w:rPr>
          <w:rFonts w:hint="eastAsia"/>
          <w:sz w:val="24"/>
        </w:rPr>
        <w:t>影響四：實驗教育需要更合理的監督</w:t>
      </w:r>
    </w:p>
    <w:p w:rsidR="00B6545D" w:rsidRPr="00B6545D" w:rsidRDefault="00B6545D" w:rsidP="00B6545D">
      <w:pPr>
        <w:rPr>
          <w:sz w:val="24"/>
        </w:rPr>
      </w:pPr>
    </w:p>
    <w:p w:rsidR="00B6545D" w:rsidRPr="00B6545D" w:rsidRDefault="00B6545D" w:rsidP="00B6545D">
      <w:pPr>
        <w:rPr>
          <w:sz w:val="24"/>
        </w:rPr>
      </w:pPr>
      <w:r w:rsidRPr="00B6545D">
        <w:rPr>
          <w:rFonts w:hint="eastAsia"/>
          <w:sz w:val="24"/>
        </w:rPr>
        <w:t>長期推動實驗教育立法的陳怡光表示，實驗教育二法的通過雖然值得欣喜，但是監督機制卻仍以公立學校的「訪視」與「成果報告」為主，恐流於形式，也有立委擔心宗教勢力的介入。</w:t>
      </w:r>
    </w:p>
    <w:p w:rsidR="00B6545D" w:rsidRPr="00B6545D" w:rsidRDefault="00B6545D" w:rsidP="00B6545D">
      <w:pPr>
        <w:rPr>
          <w:sz w:val="24"/>
        </w:rPr>
      </w:pPr>
    </w:p>
    <w:p w:rsidR="00B6545D" w:rsidRPr="00B6545D" w:rsidRDefault="00B6545D" w:rsidP="00B6545D">
      <w:pPr>
        <w:rPr>
          <w:sz w:val="24"/>
        </w:rPr>
      </w:pPr>
      <w:r w:rsidRPr="00B6545D">
        <w:rPr>
          <w:rFonts w:hint="eastAsia"/>
          <w:sz w:val="24"/>
        </w:rPr>
        <w:t>實驗教育提供家長不同的教育想像與選擇，甚至可以</w:t>
      </w:r>
      <w:proofErr w:type="gramStart"/>
      <w:r w:rsidRPr="00B6545D">
        <w:rPr>
          <w:rFonts w:hint="eastAsia"/>
          <w:sz w:val="24"/>
        </w:rPr>
        <w:t>脫離課綱</w:t>
      </w:r>
      <w:proofErr w:type="gramEnd"/>
      <w:r w:rsidRPr="00B6545D">
        <w:rPr>
          <w:rFonts w:hint="eastAsia"/>
          <w:sz w:val="24"/>
        </w:rPr>
        <w:t>，讓孩子多元學習，然而，更值得思考的是，要如何在體制內外都保有孩子的受教權與公平性，避免實驗教育法案受到有心人士的利用，走向盈利性質的私人投資。</w:t>
      </w:r>
    </w:p>
    <w:p w:rsidR="00B6545D" w:rsidRPr="00B6545D" w:rsidRDefault="00B6545D" w:rsidP="00B6545D">
      <w:pPr>
        <w:rPr>
          <w:sz w:val="24"/>
        </w:rPr>
      </w:pPr>
    </w:p>
    <w:p w:rsidR="00B6545D" w:rsidRDefault="00B6545D" w:rsidP="00B6545D">
      <w:pPr>
        <w:rPr>
          <w:sz w:val="24"/>
        </w:rPr>
      </w:pPr>
      <w:r w:rsidRPr="00B6545D">
        <w:rPr>
          <w:rFonts w:hint="eastAsia"/>
          <w:sz w:val="24"/>
        </w:rPr>
        <w:t>法令的鬆綁，未來可能有更多公部門把辦學空間釋放給民間，真正普及教育選擇權。然而如何將另類教育的成功經驗導入公立學校，並且有效管理實驗教育學校，都值得持續的關心與觀察。</w:t>
      </w:r>
    </w:p>
    <w:p w:rsidR="00B6545D" w:rsidRPr="00B6545D" w:rsidRDefault="00B6545D" w:rsidP="00B6545D">
      <w:pPr>
        <w:rPr>
          <w:sz w:val="24"/>
        </w:rPr>
      </w:pPr>
    </w:p>
    <w:p w:rsidR="00B6545D" w:rsidRDefault="00B6545D" w:rsidP="00BD02D1">
      <w:pPr>
        <w:jc w:val="left"/>
        <w:rPr>
          <w:sz w:val="24"/>
        </w:rPr>
      </w:pPr>
      <w:r>
        <w:rPr>
          <w:rFonts w:hint="eastAsia"/>
          <w:sz w:val="24"/>
        </w:rPr>
        <w:t>原文網址：</w:t>
      </w:r>
      <w:hyperlink r:id="rId13" w:history="1">
        <w:r w:rsidR="00BD02D1" w:rsidRPr="00D97560">
          <w:rPr>
            <w:rStyle w:val="a6"/>
            <w:sz w:val="24"/>
          </w:rPr>
          <w:t>https://tw.news.yahoo.com/%E5%AF%A6%E9%A9%97%E6%95%99%E8%82%B2%E6%B3%95%E4%B8%89%E8%AE%80%E9%80%9A%E9%81%8E-%E9%81%B8%E6%A0%A1%E4%B8%96%E4%BB%A3-%E4%BE%86%E8%87%A8%E7%9A%84%E5%9B%9B%E5%80%8B%E5%BD%B1%E9%9F%BF--060730842.html</w:t>
        </w:r>
      </w:hyperlink>
    </w:p>
    <w:p w:rsidR="00BD02D1" w:rsidRPr="00B6545D" w:rsidRDefault="00BD02D1" w:rsidP="00BD02D1">
      <w:pPr>
        <w:jc w:val="left"/>
        <w:rPr>
          <w:sz w:val="24"/>
        </w:rPr>
      </w:pPr>
    </w:p>
    <w:sectPr w:rsidR="00BD02D1" w:rsidRPr="00B6545D">
      <w:headerReference w:type="default" r:id="rId14"/>
      <w:footerReference w:type="default" r:id="rId15"/>
      <w:pgSz w:w="11906" w:h="16838" w:code="9"/>
      <w:pgMar w:top="1418" w:right="1418" w:bottom="1418" w:left="1418" w:header="697" w:footer="69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C50" w:rsidRDefault="00591C50">
      <w:r>
        <w:separator/>
      </w:r>
    </w:p>
  </w:endnote>
  <w:endnote w:type="continuationSeparator" w:id="0">
    <w:p w:rsidR="00591C50" w:rsidRDefault="0059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楷書體W5">
    <w:charset w:val="88"/>
    <w:family w:val="modern"/>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4E" w:rsidRDefault="009A084E">
    <w:pPr>
      <w:pStyle w:val="a4"/>
      <w:tabs>
        <w:tab w:val="clear" w:pos="4153"/>
        <w:tab w:val="clear" w:pos="8306"/>
        <w:tab w:val="center" w:pos="4860"/>
        <w:tab w:val="right" w:pos="9000"/>
      </w:tabs>
      <w:spacing w:line="240" w:lineRule="auto"/>
      <w:rPr>
        <w:sz w:val="24"/>
      </w:rPr>
    </w:pPr>
    <w:r>
      <w:rPr>
        <w:sz w:val="12"/>
      </w:rPr>
      <w:tab/>
    </w:r>
    <w:r>
      <w:rPr>
        <w:sz w:val="24"/>
      </w:rPr>
      <w:t xml:space="preserve">- </w:t>
    </w:r>
    <w:r>
      <w:rPr>
        <w:rStyle w:val="a5"/>
        <w:sz w:val="24"/>
      </w:rPr>
      <w:fldChar w:fldCharType="begin"/>
    </w:r>
    <w:r>
      <w:rPr>
        <w:rStyle w:val="a5"/>
        <w:sz w:val="24"/>
      </w:rPr>
      <w:instrText xml:space="preserve"> PAGE </w:instrText>
    </w:r>
    <w:r>
      <w:rPr>
        <w:rStyle w:val="a5"/>
        <w:sz w:val="24"/>
      </w:rPr>
      <w:fldChar w:fldCharType="separate"/>
    </w:r>
    <w:r w:rsidR="002053D4">
      <w:rPr>
        <w:rStyle w:val="a5"/>
        <w:noProof/>
        <w:sz w:val="24"/>
      </w:rPr>
      <w:t>1</w:t>
    </w:r>
    <w:r>
      <w:rPr>
        <w:rStyle w:val="a5"/>
        <w:sz w:val="24"/>
      </w:rPr>
      <w:fldChar w:fldCharType="end"/>
    </w:r>
    <w:r>
      <w:rPr>
        <w:rStyle w:val="a5"/>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C50" w:rsidRDefault="00591C50">
      <w:r>
        <w:separator/>
      </w:r>
    </w:p>
  </w:footnote>
  <w:footnote w:type="continuationSeparator" w:id="0">
    <w:p w:rsidR="00591C50" w:rsidRDefault="00591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4E" w:rsidRDefault="009A084E">
    <w:pPr>
      <w:pStyle w:val="a3"/>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61778"/>
    <w:multiLevelType w:val="hybridMultilevel"/>
    <w:tmpl w:val="A1DC26E8"/>
    <w:lvl w:ilvl="0" w:tplc="A3EAEA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2C673AA"/>
    <w:multiLevelType w:val="hybridMultilevel"/>
    <w:tmpl w:val="D3A84C40"/>
    <w:lvl w:ilvl="0" w:tplc="2C760B40">
      <w:numFmt w:val="bullet"/>
      <w:lvlText w:val="-"/>
      <w:lvlJc w:val="left"/>
      <w:pPr>
        <w:tabs>
          <w:tab w:val="num" w:pos="360"/>
        </w:tabs>
        <w:ind w:left="360" w:hanging="360"/>
      </w:pPr>
      <w:rPr>
        <w:rFonts w:ascii="Times New Roman" w:eastAsia="華康楷書體W5"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50"/>
    <w:rsid w:val="00137337"/>
    <w:rsid w:val="001424DD"/>
    <w:rsid w:val="002053D4"/>
    <w:rsid w:val="00521515"/>
    <w:rsid w:val="00591C50"/>
    <w:rsid w:val="00597281"/>
    <w:rsid w:val="005E218C"/>
    <w:rsid w:val="008F6B66"/>
    <w:rsid w:val="009139FE"/>
    <w:rsid w:val="009A084E"/>
    <w:rsid w:val="00B05734"/>
    <w:rsid w:val="00B6545D"/>
    <w:rsid w:val="00B72DE2"/>
    <w:rsid w:val="00BD02D1"/>
    <w:rsid w:val="00BF7443"/>
    <w:rsid w:val="00C932B9"/>
    <w:rsid w:val="00E92D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napToGrid w:val="0"/>
      <w:spacing w:line="360" w:lineRule="atLeast"/>
      <w:jc w:val="both"/>
    </w:pPr>
    <w:rPr>
      <w:rFonts w:eastAsia="標楷體"/>
      <w:sz w:val="28"/>
      <w:szCs w:val="24"/>
    </w:rPr>
  </w:style>
  <w:style w:type="paragraph" w:styleId="1">
    <w:name w:val="heading 1"/>
    <w:basedOn w:val="a"/>
    <w:next w:val="a"/>
    <w:qFormat/>
    <w:pPr>
      <w:keepNext/>
      <w:spacing w:before="60" w:after="60"/>
      <w:jc w:val="left"/>
      <w:outlineLvl w:val="0"/>
    </w:pPr>
    <w:rPr>
      <w:rFonts w:ascii="Arial" w:hAnsi="Arial"/>
      <w:b/>
      <w:bCs/>
      <w:color w:val="000000"/>
      <w:sz w:val="36"/>
      <w:szCs w:val="52"/>
    </w:rPr>
  </w:style>
  <w:style w:type="paragraph" w:styleId="2">
    <w:name w:val="heading 2"/>
    <w:basedOn w:val="a"/>
    <w:next w:val="a"/>
    <w:qFormat/>
    <w:pPr>
      <w:keepNext/>
      <w:spacing w:before="60" w:after="60"/>
      <w:outlineLvl w:val="1"/>
    </w:pPr>
    <w:rPr>
      <w:rFonts w:ascii="Arial" w:hAnsi="Arial"/>
      <w:b/>
      <w:bCs/>
      <w:color w:val="000000"/>
      <w:sz w:val="32"/>
      <w:szCs w:val="48"/>
    </w:rPr>
  </w:style>
  <w:style w:type="paragraph" w:styleId="3">
    <w:name w:val="heading 3"/>
    <w:basedOn w:val="a"/>
    <w:next w:val="a"/>
    <w:qFormat/>
    <w:pPr>
      <w:keepNext/>
      <w:spacing w:before="60" w:after="60"/>
      <w:jc w:val="left"/>
      <w:outlineLvl w:val="2"/>
    </w:pPr>
    <w:rPr>
      <w:rFonts w:ascii="Arial" w:hAnsi="Arial"/>
      <w:b/>
      <w:bCs/>
      <w:color w:val="000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szCs w:val="20"/>
    </w:rPr>
  </w:style>
  <w:style w:type="paragraph" w:styleId="a4">
    <w:name w:val="footer"/>
    <w:basedOn w:val="a"/>
    <w:pPr>
      <w:tabs>
        <w:tab w:val="center" w:pos="4153"/>
        <w:tab w:val="right" w:pos="8306"/>
      </w:tabs>
    </w:pPr>
    <w:rPr>
      <w:sz w:val="20"/>
      <w:szCs w:val="20"/>
    </w:rPr>
  </w:style>
  <w:style w:type="character" w:styleId="a5">
    <w:name w:val="page number"/>
    <w:basedOn w:val="a0"/>
  </w:style>
  <w:style w:type="character" w:styleId="a6">
    <w:name w:val="Hyperlink"/>
    <w:basedOn w:val="a0"/>
    <w:uiPriority w:val="99"/>
    <w:rsid w:val="00591C50"/>
    <w:rPr>
      <w:color w:val="0000FF" w:themeColor="hyperlink"/>
      <w:u w:val="single"/>
    </w:rPr>
  </w:style>
  <w:style w:type="paragraph" w:styleId="a7">
    <w:name w:val="List Paragraph"/>
    <w:basedOn w:val="a"/>
    <w:uiPriority w:val="34"/>
    <w:qFormat/>
    <w:rsid w:val="00591C50"/>
    <w:pPr>
      <w:ind w:leftChars="200" w:left="480"/>
    </w:pPr>
  </w:style>
  <w:style w:type="paragraph" w:styleId="a8">
    <w:name w:val="TOC Heading"/>
    <w:basedOn w:val="1"/>
    <w:next w:val="a"/>
    <w:uiPriority w:val="39"/>
    <w:semiHidden/>
    <w:unhideWhenUsed/>
    <w:qFormat/>
    <w:rsid w:val="001424DD"/>
    <w:pPr>
      <w:keepLines/>
      <w:widowControl/>
      <w:snapToGrid/>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30">
    <w:name w:val="toc 3"/>
    <w:basedOn w:val="a"/>
    <w:next w:val="a"/>
    <w:autoRedefine/>
    <w:uiPriority w:val="39"/>
    <w:rsid w:val="001424DD"/>
    <w:pPr>
      <w:ind w:leftChars="400" w:left="960"/>
    </w:pPr>
  </w:style>
  <w:style w:type="paragraph" w:styleId="20">
    <w:name w:val="toc 2"/>
    <w:basedOn w:val="a"/>
    <w:next w:val="a"/>
    <w:autoRedefine/>
    <w:uiPriority w:val="39"/>
    <w:rsid w:val="001424DD"/>
    <w:pPr>
      <w:ind w:leftChars="200" w:left="480"/>
    </w:pPr>
  </w:style>
  <w:style w:type="paragraph" w:styleId="a9">
    <w:name w:val="Balloon Text"/>
    <w:basedOn w:val="a"/>
    <w:link w:val="aa"/>
    <w:rsid w:val="002053D4"/>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rsid w:val="002053D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napToGrid w:val="0"/>
      <w:spacing w:line="360" w:lineRule="atLeast"/>
      <w:jc w:val="both"/>
    </w:pPr>
    <w:rPr>
      <w:rFonts w:eastAsia="標楷體"/>
      <w:sz w:val="28"/>
      <w:szCs w:val="24"/>
    </w:rPr>
  </w:style>
  <w:style w:type="paragraph" w:styleId="1">
    <w:name w:val="heading 1"/>
    <w:basedOn w:val="a"/>
    <w:next w:val="a"/>
    <w:qFormat/>
    <w:pPr>
      <w:keepNext/>
      <w:spacing w:before="60" w:after="60"/>
      <w:jc w:val="left"/>
      <w:outlineLvl w:val="0"/>
    </w:pPr>
    <w:rPr>
      <w:rFonts w:ascii="Arial" w:hAnsi="Arial"/>
      <w:b/>
      <w:bCs/>
      <w:color w:val="000000"/>
      <w:sz w:val="36"/>
      <w:szCs w:val="52"/>
    </w:rPr>
  </w:style>
  <w:style w:type="paragraph" w:styleId="2">
    <w:name w:val="heading 2"/>
    <w:basedOn w:val="a"/>
    <w:next w:val="a"/>
    <w:qFormat/>
    <w:pPr>
      <w:keepNext/>
      <w:spacing w:before="60" w:after="60"/>
      <w:outlineLvl w:val="1"/>
    </w:pPr>
    <w:rPr>
      <w:rFonts w:ascii="Arial" w:hAnsi="Arial"/>
      <w:b/>
      <w:bCs/>
      <w:color w:val="000000"/>
      <w:sz w:val="32"/>
      <w:szCs w:val="48"/>
    </w:rPr>
  </w:style>
  <w:style w:type="paragraph" w:styleId="3">
    <w:name w:val="heading 3"/>
    <w:basedOn w:val="a"/>
    <w:next w:val="a"/>
    <w:qFormat/>
    <w:pPr>
      <w:keepNext/>
      <w:spacing w:before="60" w:after="60"/>
      <w:jc w:val="left"/>
      <w:outlineLvl w:val="2"/>
    </w:pPr>
    <w:rPr>
      <w:rFonts w:ascii="Arial" w:hAnsi="Arial"/>
      <w:b/>
      <w:bCs/>
      <w:color w:val="000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szCs w:val="20"/>
    </w:rPr>
  </w:style>
  <w:style w:type="paragraph" w:styleId="a4">
    <w:name w:val="footer"/>
    <w:basedOn w:val="a"/>
    <w:pPr>
      <w:tabs>
        <w:tab w:val="center" w:pos="4153"/>
        <w:tab w:val="right" w:pos="8306"/>
      </w:tabs>
    </w:pPr>
    <w:rPr>
      <w:sz w:val="20"/>
      <w:szCs w:val="20"/>
    </w:rPr>
  </w:style>
  <w:style w:type="character" w:styleId="a5">
    <w:name w:val="page number"/>
    <w:basedOn w:val="a0"/>
  </w:style>
  <w:style w:type="character" w:styleId="a6">
    <w:name w:val="Hyperlink"/>
    <w:basedOn w:val="a0"/>
    <w:uiPriority w:val="99"/>
    <w:rsid w:val="00591C50"/>
    <w:rPr>
      <w:color w:val="0000FF" w:themeColor="hyperlink"/>
      <w:u w:val="single"/>
    </w:rPr>
  </w:style>
  <w:style w:type="paragraph" w:styleId="a7">
    <w:name w:val="List Paragraph"/>
    <w:basedOn w:val="a"/>
    <w:uiPriority w:val="34"/>
    <w:qFormat/>
    <w:rsid w:val="00591C50"/>
    <w:pPr>
      <w:ind w:leftChars="200" w:left="480"/>
    </w:pPr>
  </w:style>
  <w:style w:type="paragraph" w:styleId="a8">
    <w:name w:val="TOC Heading"/>
    <w:basedOn w:val="1"/>
    <w:next w:val="a"/>
    <w:uiPriority w:val="39"/>
    <w:semiHidden/>
    <w:unhideWhenUsed/>
    <w:qFormat/>
    <w:rsid w:val="001424DD"/>
    <w:pPr>
      <w:keepLines/>
      <w:widowControl/>
      <w:snapToGrid/>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30">
    <w:name w:val="toc 3"/>
    <w:basedOn w:val="a"/>
    <w:next w:val="a"/>
    <w:autoRedefine/>
    <w:uiPriority w:val="39"/>
    <w:rsid w:val="001424DD"/>
    <w:pPr>
      <w:ind w:leftChars="400" w:left="960"/>
    </w:pPr>
  </w:style>
  <w:style w:type="paragraph" w:styleId="20">
    <w:name w:val="toc 2"/>
    <w:basedOn w:val="a"/>
    <w:next w:val="a"/>
    <w:autoRedefine/>
    <w:uiPriority w:val="39"/>
    <w:rsid w:val="001424DD"/>
    <w:pPr>
      <w:ind w:leftChars="200" w:left="480"/>
    </w:pPr>
  </w:style>
  <w:style w:type="paragraph" w:styleId="a9">
    <w:name w:val="Balloon Text"/>
    <w:basedOn w:val="a"/>
    <w:link w:val="aa"/>
    <w:rsid w:val="002053D4"/>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rsid w:val="002053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8282">
      <w:bodyDiv w:val="1"/>
      <w:marLeft w:val="0"/>
      <w:marRight w:val="0"/>
      <w:marTop w:val="0"/>
      <w:marBottom w:val="0"/>
      <w:divBdr>
        <w:top w:val="none" w:sz="0" w:space="0" w:color="auto"/>
        <w:left w:val="none" w:sz="0" w:space="0" w:color="auto"/>
        <w:bottom w:val="none" w:sz="0" w:space="0" w:color="auto"/>
        <w:right w:val="none" w:sz="0" w:space="0" w:color="auto"/>
      </w:divBdr>
    </w:div>
    <w:div w:id="419060834">
      <w:bodyDiv w:val="1"/>
      <w:marLeft w:val="0"/>
      <w:marRight w:val="0"/>
      <w:marTop w:val="0"/>
      <w:marBottom w:val="0"/>
      <w:divBdr>
        <w:top w:val="none" w:sz="0" w:space="0" w:color="auto"/>
        <w:left w:val="none" w:sz="0" w:space="0" w:color="auto"/>
        <w:bottom w:val="none" w:sz="0" w:space="0" w:color="auto"/>
        <w:right w:val="none" w:sz="0" w:space="0" w:color="auto"/>
      </w:divBdr>
    </w:div>
    <w:div w:id="526984393">
      <w:bodyDiv w:val="1"/>
      <w:marLeft w:val="0"/>
      <w:marRight w:val="0"/>
      <w:marTop w:val="0"/>
      <w:marBottom w:val="0"/>
      <w:divBdr>
        <w:top w:val="none" w:sz="0" w:space="0" w:color="auto"/>
        <w:left w:val="none" w:sz="0" w:space="0" w:color="auto"/>
        <w:bottom w:val="none" w:sz="0" w:space="0" w:color="auto"/>
        <w:right w:val="none" w:sz="0" w:space="0" w:color="auto"/>
      </w:divBdr>
    </w:div>
    <w:div w:id="639657224">
      <w:bodyDiv w:val="1"/>
      <w:marLeft w:val="0"/>
      <w:marRight w:val="0"/>
      <w:marTop w:val="0"/>
      <w:marBottom w:val="0"/>
      <w:divBdr>
        <w:top w:val="none" w:sz="0" w:space="0" w:color="auto"/>
        <w:left w:val="none" w:sz="0" w:space="0" w:color="auto"/>
        <w:bottom w:val="none" w:sz="0" w:space="0" w:color="auto"/>
        <w:right w:val="none" w:sz="0" w:space="0" w:color="auto"/>
      </w:divBdr>
    </w:div>
    <w:div w:id="909775592">
      <w:bodyDiv w:val="1"/>
      <w:marLeft w:val="0"/>
      <w:marRight w:val="0"/>
      <w:marTop w:val="0"/>
      <w:marBottom w:val="0"/>
      <w:divBdr>
        <w:top w:val="none" w:sz="0" w:space="0" w:color="auto"/>
        <w:left w:val="none" w:sz="0" w:space="0" w:color="auto"/>
        <w:bottom w:val="none" w:sz="0" w:space="0" w:color="auto"/>
        <w:right w:val="none" w:sz="0" w:space="0" w:color="auto"/>
      </w:divBdr>
      <w:divsChild>
        <w:div w:id="1519386992">
          <w:marLeft w:val="0"/>
          <w:marRight w:val="0"/>
          <w:marTop w:val="0"/>
          <w:marBottom w:val="0"/>
          <w:divBdr>
            <w:top w:val="none" w:sz="0" w:space="0" w:color="auto"/>
            <w:left w:val="none" w:sz="0" w:space="0" w:color="auto"/>
            <w:bottom w:val="none" w:sz="0" w:space="0" w:color="auto"/>
            <w:right w:val="none" w:sz="0" w:space="0" w:color="auto"/>
          </w:divBdr>
        </w:div>
      </w:divsChild>
    </w:div>
    <w:div w:id="1336760793">
      <w:bodyDiv w:val="1"/>
      <w:marLeft w:val="0"/>
      <w:marRight w:val="0"/>
      <w:marTop w:val="0"/>
      <w:marBottom w:val="0"/>
      <w:divBdr>
        <w:top w:val="none" w:sz="0" w:space="0" w:color="auto"/>
        <w:left w:val="none" w:sz="0" w:space="0" w:color="auto"/>
        <w:bottom w:val="none" w:sz="0" w:space="0" w:color="auto"/>
        <w:right w:val="none" w:sz="0" w:space="0" w:color="auto"/>
      </w:divBdr>
    </w:div>
    <w:div w:id="1657802611">
      <w:bodyDiv w:val="1"/>
      <w:marLeft w:val="0"/>
      <w:marRight w:val="0"/>
      <w:marTop w:val="0"/>
      <w:marBottom w:val="0"/>
      <w:divBdr>
        <w:top w:val="none" w:sz="0" w:space="0" w:color="auto"/>
        <w:left w:val="none" w:sz="0" w:space="0" w:color="auto"/>
        <w:bottom w:val="none" w:sz="0" w:space="0" w:color="auto"/>
        <w:right w:val="none" w:sz="0" w:space="0" w:color="auto"/>
      </w:divBdr>
    </w:div>
    <w:div w:id="1681934777">
      <w:bodyDiv w:val="1"/>
      <w:marLeft w:val="0"/>
      <w:marRight w:val="0"/>
      <w:marTop w:val="0"/>
      <w:marBottom w:val="0"/>
      <w:divBdr>
        <w:top w:val="none" w:sz="0" w:space="0" w:color="auto"/>
        <w:left w:val="none" w:sz="0" w:space="0" w:color="auto"/>
        <w:bottom w:val="none" w:sz="0" w:space="0" w:color="auto"/>
        <w:right w:val="none" w:sz="0" w:space="0" w:color="auto"/>
      </w:divBdr>
    </w:div>
    <w:div w:id="1774864514">
      <w:bodyDiv w:val="1"/>
      <w:marLeft w:val="0"/>
      <w:marRight w:val="0"/>
      <w:marTop w:val="0"/>
      <w:marBottom w:val="0"/>
      <w:divBdr>
        <w:top w:val="none" w:sz="0" w:space="0" w:color="auto"/>
        <w:left w:val="none" w:sz="0" w:space="0" w:color="auto"/>
        <w:bottom w:val="none" w:sz="0" w:space="0" w:color="auto"/>
        <w:right w:val="none" w:sz="0" w:space="0" w:color="auto"/>
      </w:divBdr>
    </w:div>
    <w:div w:id="1786076423">
      <w:bodyDiv w:val="1"/>
      <w:marLeft w:val="0"/>
      <w:marRight w:val="0"/>
      <w:marTop w:val="0"/>
      <w:marBottom w:val="0"/>
      <w:divBdr>
        <w:top w:val="none" w:sz="0" w:space="0" w:color="auto"/>
        <w:left w:val="none" w:sz="0" w:space="0" w:color="auto"/>
        <w:bottom w:val="none" w:sz="0" w:space="0" w:color="auto"/>
        <w:right w:val="none" w:sz="0" w:space="0" w:color="auto"/>
      </w:divBdr>
    </w:div>
    <w:div w:id="1965888523">
      <w:bodyDiv w:val="1"/>
      <w:marLeft w:val="0"/>
      <w:marRight w:val="0"/>
      <w:marTop w:val="0"/>
      <w:marBottom w:val="0"/>
      <w:divBdr>
        <w:top w:val="none" w:sz="0" w:space="0" w:color="auto"/>
        <w:left w:val="none" w:sz="0" w:space="0" w:color="auto"/>
        <w:bottom w:val="none" w:sz="0" w:space="0" w:color="auto"/>
        <w:right w:val="none" w:sz="0" w:space="0" w:color="auto"/>
      </w:divBdr>
    </w:div>
    <w:div w:id="205372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news.yahoo.com/%E5%AF%A6%E9%A9%97%E6%95%99%E8%82%B2%E6%B3%95%E4%B8%89%E8%AE%80%E9%80%9A%E9%81%8E-%E9%81%B8%E6%A0%A1%E4%B8%96%E4%BB%A3-%E4%BE%86%E8%87%A8%E7%9A%84%E5%9B%9B%E5%80%8B%E5%BD%B1%E9%9F%BF--060730842.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paper.edu.tw/topical.aspx?period_num=642&amp;topical_sn=834&amp;page=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orm.mg/article/3416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usinessweekly.com.tw/KWebArticle.aspx?id=56889" TargetMode="External"/><Relationship Id="rId4" Type="http://schemas.microsoft.com/office/2007/relationships/stylesWithEffects" Target="stylesWithEffects.xml"/><Relationship Id="rId9" Type="http://schemas.openxmlformats.org/officeDocument/2006/relationships/hyperlink" Target="http://opinion.cw.com.tw/blog/profile/52/article/1370" TargetMode="Externa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CA647-5529-4B98-96E5-A7AAE6B5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11796</Words>
  <Characters>2070</Characters>
  <Application>Microsoft Office Word</Application>
  <DocSecurity>0</DocSecurity>
  <Lines>17</Lines>
  <Paragraphs>27</Paragraphs>
  <ScaleCrop>false</ScaleCrop>
  <Company>理律法律事務所</Company>
  <LinksUpToDate>false</LinksUpToDate>
  <CharactersWithSpaces>13839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dc:creator>
  <cp:lastModifiedBy>E.F</cp:lastModifiedBy>
  <cp:revision>3</cp:revision>
  <dcterms:created xsi:type="dcterms:W3CDTF">2015-05-27T03:27:00Z</dcterms:created>
  <dcterms:modified xsi:type="dcterms:W3CDTF">2015-05-27T03:52:00Z</dcterms:modified>
</cp:coreProperties>
</file>